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Project Gutenberg's De Belgische omwenteling, by Herman Theodoor Colenbrander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This eBook is for the use of anyone anywhere at no cost and with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almost no restrictions whatsoever.  You may copy it, give it away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re-use it under the terms of the Project Gutenberg License included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this eBook or online at www.gutenberg.org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Title: De Belgische omwenteling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Author: Herman Theodoor Colenbrander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Release Date: April 14, 2014 [EBook #45392]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Language: Dutch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Character set encoding: UTF-8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*** START OF THIS PROJECT GUTENBERG EBOOK DE BELGISCHE OMWENTELING ***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Produced by The Online Distributed Proofreading Team 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http://www.pgdp.net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+----------------------------------------------------------------+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OPMERKINGEN VAN DE BEWERKER: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De tekst in dit bestand wordt weergegeven in de originele,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verouderde spelling. Er is geen poging gedaan de tekst te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moderniseren.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Bladzijde-nummering is verwijderd. Afgebroken woorden aan het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einde van de regel zijn stilzwijgend hersteld. Voetnoten zijn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verplaatst naar het eind van de alinea met de verwijzing.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De in het origineel als cursieve tekst is weergegeven als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_cursief_. Uitgespatieerde tekst is weergegeven als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~uitgespatieerd~; superscript tekst als {superscript}.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Overduidelijke druk- en spelfouten in het origineel zijn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gecorrigeerd. Variaties in spelling zijn behouden: met/zonder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accent, met/zonder koppelteken.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Aan het eind van het boek volgt een overzicht van de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aangebrachte correcties.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De illustraties zijn beschikbaar bij de html-versie van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dit e-boek op http://www.gutenberg.org/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+----------------------------------------------------------------+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BELGISCHE OMWENTELING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           DE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           OMWENTELING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              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      Dr. H. T. COLENBRANDER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(Met gebruikmaking van onuitgegeven bronnen)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[drukkersmerk: ALLES KOMT TEREGT]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          'S-GRAVENHAGE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         MARTINUS NIJHOFF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               1905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TYP. ZUID-HOLLANDSCHE BOEK- EN HANDELSDRUKKERIJ.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_België en Nederland hebben te veel gemeen, dan dat, bij het feest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ginder, de gedachten van hier niet over den Moerdijk zouden vliegen._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_Ik heb de mijne niet weerhouden. Zij keerden van heden tot verleden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terug. Tot wat ons vereenigt, en wat ons scheidt._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_Zich daarover een klaar oordeel te vormen, past den Hollander als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Belg. En nimmer zal het licht van één kant kunnen komen. Ik waag het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op, mijn zienswijze publiek te maken. Moge slechts mijn geschrift kunnen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doen gelooven, dat zij niet zonder studie is gevormd._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                                               C.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INLEIDING.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Nimmer zal ik den indruk vergeten, dien, jaren geleden, het eerste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bezoek aan België op mij achterliet.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dien kring van studiegenooten der Gentsche hoogeschool, aan dien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disch waar scherts de—Nederlandsche!—taal kruidde, onder het luisteren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die zangstem die aanhief van „die nachtegael die sanc een liet,”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zangstem die aan den schrijver van „De Nederduitsche geschriften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Marnix van St. Aldegonde” behoorde,—was de Leidsche student in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vreemde?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van onze Leidsche tafel plachten toen een hoog woord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voeren—hooger dan ons toekwam, meen ik natuurlijk thans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betamelijkerwijs—over kunst en literatuur. Hoe geleidelijk konden wij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daarmee voortgaan te Gent. _Zij_ hadden Couperus en van Deyssel gelezen,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_wij_ Buysse's pas verschenen „Recht van den Sterkste”.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de reis ging verder België in, en wij bemerkten meer en meer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hetgeen ons reeds te Gent niet verborgen was gebleven: dat „'t Zal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 gaan” een kleine minderheid vertegenwoordigde. Brussel,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schouwburgen en eethuizen waren Fransch. De dagbladpers, Fransch, en wat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 zegt, aan al wat Parijs betrof een onevenredige plaats inruimend,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ware Brussel geen centrum, maar provincie.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Wat viel er, buiten den kleinen kring van „'t Zal”, in België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 op? De taal der aflaatbeloften, waarmede de kerkwanden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overdekt waren, de schreeuwende aanprijzingen der wonderdoende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kracht van dezen en gindschen heilige, patronen tegen buik- en kiespijn,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rijke sorteering in katholieke stuiversliteratuur achter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ongewasschen vensterglazen van boekwinkels van den vierden rang.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 samenleving scheen van boven verfranscht en van onderen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verroomscht. En welk een Roomschheid! In geen katholieke kerk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Noorden—gloednieuwe gebouwen voor het meerendeel—verwacht of vindt 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zóó gestelde aanplakbrieven.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 was er voor de opmerkingsgaaf van ons alledaagsche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reizigers ook nog iets anders. Er moesten blijkbaar zoo iets als wetten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bestaan ter bescherming van de rechten onzer taal in dit tusschenland.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Allerlei mededeelingen aan het publiek, van heel of half ambtelijk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karakter, waren in beide talen gesteld. Maar ons overstapje heette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„overeenstemmingskaart,” en, op de terugreis, konden wij aan den ingang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Leopoldspark te Antwerpen de waarschuwing lezen: „verboden hier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paarden in te sleepen.” Wij waren echter niet te paard. Doch stel u,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ruiter-landgenoot, gerust. Komt gij ooit op uw bruin voor het hek,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andere helft van het bord, met zijn „défense d'entraîner des chevaux”,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zal u de bedoeling volkomen duidelijk maken.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land van veel beloften en meer teleurstellingen;—met dezen indruk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keerden wij naar huis.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kenden echter België niet. Welke wartaal is niet,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eenweeksreizigers, over ons eigen Holland uitgeslagen?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wij later België bezochten, waren het andere zaken die wij zien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wilden. En of die er zijn! Wat ben ik aan u, primitievenzaal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Antwerpsch museum, verplicht; wat aan u, betooverde Brugsche grachten!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u allen, steden van het Vlaamsche land! De Hollander, die werk maakt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geschiedenis van zijn eigen volk, kan u niet genoeg bezoeken. Uit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Vlaanderen, of door Vlaanderen, is een groot deel van onze beschaving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ons gekomen, en die zien wil, vindt in dit land van her-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doorkomst nog heden daarvan de sporen. En België is daarbij geen dood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land, maar een dat in zijn heden ons in veel opzichten tot voorbeeld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strekt. Zijn optreden op het wereldtooneel kan ons dikwijls beschamen.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kloekheid en het goed gevolg, waarmede dit volk zijn materieele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belangen weet voor te staan in verre landen, blijven bij ons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onopgemerkt; wij, die ons geboren kooplieden noemen, mogen de Belgen hun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consulaatwezen benijden. De haven van Antwerpen leidt een zoo krachtig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leven als één der onze, terwijl onze nijverheid bij de hunne niet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vergelijking komt. En dit bloeiend stoffelijk leven wordt geadeld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nieuwe werken van het oude kunstgenie. Zoo onze Israëls naam heeft, hoe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staart de wereld bewonderend op Meunier! Hoe dun blijkt ook, bij beter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kennismaking, het Fransche vernis over het Belgische karakter gespreid.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Rodenbach en Maeterlinck, zij mogen dan naar Parijs zijn gegaan,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geen Franschen en schrijven niet als Franschen. En dan stegen, juist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laatste jaren, uit de diepten van het Vlaamsche volksgemoed klanken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ons op van zegevierende schoonheid. Jaren lang, onverstaan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ongeëerd, had daar in een hoek van West-Vlaanderen Guido Gezelle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gedicht. Wie kende tien jaren geleden zijn naam? En thans mogen wij 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schier afvragen, of onze gansche, rinkelende „beweging van '80” iets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voortgebracht, dat niet door het werk van dezen eenzame wordt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overschenen. Een eenzame? Bloem en dier, zon en kind kenden hem. En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zijne verwant is de loutere ziel van dien anderen grooten Vlaming,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Edgar Tinel.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Hollanders moeten weten wat dit wonderbare land is. Leeren wij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Belgen, zij ons niet kennen, licht zullen wij, bij de eerstvolgende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nauwe aanraking, elkander kwaad doen in plaats van goed.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moet wel veel tusschen ons zijn, dat het ons zooveel moeite kost,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elkander te vinden. Zóóveel punten waarop verstandhouding mogelijk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schijnt, en toch nog zoo weinig vruchtdragende samenwerking. Ieder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ons blijft, in zich gesloten, zoo klein;—hoe zou het onzen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gedachtenkring verruimen, indien wij ons aanwennen wilden,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weerszijden wat aanhoudender en wat scherper over de grens te zien.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komt, bij eenig nadenken, toch waarlijk ongehoord voor, dat bij ons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aardrijkskunde van België, en ginder die van Nederland, onderwezen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worden als die van een geheel vreemd land. Met de geschiedenis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alleen in zooverre beter, dat de lotgevallen van het eene deel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vijftiende en zestiende eeuw, en in de periode van '15 tot '30,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verhaald kunnen worden zonder eenige vermelding van die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andere helft. Doch hoe staat het bij ons met de kennis van België's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geschiedenis sedert den val van Antwerpen tot het Weener Congres, of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België's geschiedenis sedert 1830?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Ik zou het een goed denkbeeld, en mij dunkt uitvoerbaar achten, aan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Noordnederlandsche hoogeschool een leerstoel voor Zuidnederlandsche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geschiedenis, aan een Zuidnederlandsche een leerstoel voor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geschiedenis van het Noorden op te richten. En mochten dan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titularissen vooral de geschiedenis na 1830 niet vergeten. Hun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werkzaamheid zou kunnen en moeten opwekken tot kennismaking met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levende zusterland.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Doch ik kwam hier tot een praktisch voorstel, en dit is voorshands mijn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doel niet. Ik wil, naar aanleiding van dit onafhankelijkheidsfeest, mij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verdiepen in ons gezamenlijk verleden. De vroegere vereeniging, 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Bourgondiërs, zal ik niet voorbijgaan, doch mij bepaaldelijk met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latere onder Willem I bemoeien. Met de oorzaken der scheiding, en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omwenteling zelf, die nog altijd zoo verschillend en veelal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 weinig kennis van zaken beoordeeld wordt. Daarna zal ik trachten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 te drukken wat naar mijne meening ieder van ons thans is,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onderstellenderwijs spreken over hetgeen wij voor elkander zouden kunnen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EERSTE HOOFDSTUK.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en Nederland vóór de Vereeniging.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vormt, ondanks zijn tweetaligheid, in veel hooger mate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eenheid dan men het zich dikwijls voorstelt. Om die eenheid te begrijpen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moet men de geschiedenis van België raadplegen.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oudste geschiedenis van België, waar die te vinden? Langen tijd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haar inderdaad niet weten voor te stellen, en de oudste geschiedenis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Belgische gewesten voor geschiedenis van België gegeven. Tot Pirenne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meesterlijk boek schreef, waarvan de voltooiing voor Noord en Zuid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beide van zooveel gewicht zijn kan. Een goede geschiedenis van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toch zal ons helpen, onze eigene beter te verstaan.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geeft moeilijkheden genoeg. Half Waalsch, half Dietsch; half leen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Fransche kroon, half Rijksleen. Een horizontale linguistische,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vertikale politieke scheidslijn. En toch moet dit België een nationale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geschiedenis hebben gehad, aangezien het eene natie is geworden.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naam wijst tot Caesar's tijden terug. Toen waren de Belgen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noordelijkste Kelten op het vasteland, ongeveer van de Marne 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Moezel tot het eiland der Bataven wonend. Hun geheele gebied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ingelijfd in het Romeinsche rijk; het vormde er het uiterste grensland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van, dat het eerst weder verloren is gegaan. Ten gevolge der aanhoudende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oorlogen met de volken van over den Rijn raakte het Noorden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tegenwoordige België, tot den grooten heerweg van Keulen over Maastricht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Tongeren naar Doornik en Boulogne, nagenoeg geheel ontvolkt en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Germanen ingenomen. Ten Zuiden van de lijn Maastricht–Boulogne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handhaafde zich de Keltoromeinsche bevolking in zoodanige dichtheid,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ook hier als enkele individuen, niet meer als volksmassa gevestigde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Germanen, de taal der Keltoromeinen overnamen. Deze taalgrens in België,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ontstaan omstreeks het jaar 430, heeft zich tot den huidigen dag 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weinig verschoven.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Gelijk de taal, was ook de godsdienst van het laat-Romeinsche rijk uit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Noorden van België verdwenen. Niettegenstaande de bekeering van hun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 Clovis, bleven de Salische Franken heidensch in het land waar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 de eigenlijke bevolking van uitmaakten: aan den benedenloop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Schelde en Maas. Deze streken moesten later voor het Christendom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teruggewonnen. Het is betrekkelijk laat geschied: de stichting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eerste kerk, op de plaats waar later Gent verrees, door St. Amand is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610, en dit was eerst het begin. De christianiseering van het geheele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gebied van het huidige België was eerst omstreeks een eeuw later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voltooid. Een feit van niet te onderschatten beteekenis nu voor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vorming der Belgische nationaliteit is het geweest, dat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Germaansche Noorden geen zelfstandig bisdom ontstond. De noordelijkste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bisdommen, welke voor den val van het Romeinsche rijk bestaan hadden,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reconstitueerden zich eenvoudig en namen elk hun moot van het inmiddels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Germaansch geworden Noorden terug: Tongeren (Maastricht, Luik) het 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de Dijle, Kamerijk (Atrecht) dat tusschen Dijle en Schelde, Noyon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(Doornik) dat van de Schelde tot het Zwin en de Noordzee, Terwaan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dal van de Yser. M. a. w. de bisdommen, die in hun traditiën teruggingen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den Romeinschen tijd, zochten de grenzen op der oude Romeinsche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provinciën en _civitates_: Tongeren besloeg het gebied van de gewezen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_civitas_ der Tungri en ressorteerde, als weleer die _civitas_, 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provincie _Germania inferior_, m. a. w. onder Keulen;—Kamerijk,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Noyon[1] en Terwaan vertegenwoordigden elk een van drie vroeger bestaan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hebbende _civitates_ der provincie _Belgica secunda_ (die der Nervii,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Menapii en Morini) en ressorteerden onder het aartsbisdom dier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provincie: Reims. De kerkelijke indeeling weerspiegelde dus, tot 1559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toe, die van den Romeinschen tijd, hoewel de oude stammen, wier grenzen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Romeinsche indeeling gevolgd had, lang verdwenen waren. Nu lagen 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vier bisschopszetels bezuiden de taalgrens: m. a. w. de hoofdsteden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aanvankelijke beschaving der gezamenlijke Zuidnederlanders lagen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Franschsprekend gebied. Dáár verrezen hun kathedraalkerken, dáár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hun geestelijkheid opgevoed, dáár bevonden zich de grootste abdijen[2].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Elke diocees, van uit Waalsch gebied bestuurd, had zoowel Dietschers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Walen onder hare geloovigen. Hierdoor werden de Dietsche Belgen als uit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Germaansche volkerengemeenschap afgescheiden en met hun aangezicht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het Zuiden getrokken, of liever, zij werden in die laatste houding,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welke zij op het oogenblik der christianisatie, als uit het Noorden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gekomen veroveraars, uit den aard der zaak innamen, voor goed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geschiedenis vastgelegd. Geheel anders is het uitgangspunt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geestelijke ontwikkeling van het Noorden geweest. Daar ontbrak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mogelijkheid, bij overleveringen uit den Romeinschen tijd aan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knoopen, en vormde Utrecht een locaal en tegelijkertijd nationaal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middelpunt.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[1]   In 1146 werd Doornik afgescheiden uit Noyon. In 1093 was Atrecht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afgescheiden uit Kamerijk. De oude bisschopszetel van Tongeren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eerst overgebracht naar Maastricht en sedert het begin der 8ste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eeuw gevestigd te Luik.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[2]   Pirenne I, 19.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hebben hier met een inderdaad gewichtig verschil tusschen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ontwikkeling van Noord en Zuid te doen, een verschil dat uit oude,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grootendeels aardrijkskundige oorzaken is te verklaren.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's-Heerenbergsche, Veluwsche en Nijmeegsche hoogten vervullen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geschiedenis van Groot-Nederland een belangrijke rol. Zij noodzaken Maas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Rijn die richting naar het Westen te nemen, die beider delta doet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samenvallen met die der Schelde, en aldus het geheel van Noord-Nederland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 het Zuiden door breede wateren afsluit. Hadden Maas en Rijn hun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oorspronkelijke richting behouden, ware alzoo de Maas bij Emmerik in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Rijn, de Rijn, zonder delta te vormen, bij het Vlie in zee geloopen,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 wel geen afzonderlijke Noordnederlandsche geschiedenis bestaan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hebben. Groot-Nederland zou ten tijde van Caesar Keltisch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geweest, en na hem Romeinsch. De natuur heeft echter deze streken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verbrokkeling en verscheidenheid voorbeschikt. De Germanen, die 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tijde der Merovingers het grootste deel van de gezamenlijke bevolking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latere zeventien provinciën uitmaakten, waren deels op oud-Romeisch,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deels op oud-Germaansch gebied gezeten, en een groot stroomstelsel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scheidde beide helften vaneen. Terwijl de noordelijke helft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 als Germaansch gebied ontwikkelen kon, zag het Zuiden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de historie tot taak gesteld, uit verschillende bevolkings-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beschavings-elementen een harmonie op te bouwen.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Zuiden, land van overgang tusschen de Romaansche en de Germaansche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nationaliteit, werd het tegelijk tusschen twee politieke werelden.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Neustrisch-Austrasische grens, die meer naar het Zuiden in hoofdzaak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de taalgrens samenviel, sneed deze laatste in België rechthoekig,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zoodat de diocesen van Kamerijk, Noyon en Terwaan, m. a. w.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bewesten de Dijle, aan Neustrië bleven. Een grens die herleefde na Karel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Groote, met deze wijziging, dat ditmaal het land tusschen Dijle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Schelde aan Lotharingen kwam, zoodat alleen Vlaanderen en Artois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Westfrankische rijk bleven behooren. Maar ook deze tweede, naar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Westen verlegde, staatkundige grens sneed de onveranderd gebleven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taalgrens rechthoekig. Zoowel de Vlaamsche als de Lotharingische helft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België hadden dus een gemengd Waalsch-Dietsche bevolking.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territoriale staten, die in de middeleeuwen op Belgischen bodem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ontstonden, waren de gewichtigste: Vlaanderen, Brabant, Luik, alle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hetzelfde geval.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 nu België gebleven in de positie die het ten tijde der Romeinen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innam: van uitersten voorpost eener beschaving die in het Zuiden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haar middelpunt had, van grensland dus tegen een noordoostelijk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barbarendom, de zuidelijke beschavingselementen zouden het land geheel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zich onderworpen en de ingedrongen bevolking van Dietschen stam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onvermijdelijk opnieuw geromaniseerd hebben. Doch dit is verhinderd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Karolingen, die de grens van Europa van den Rijn naar de Elbe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verlegd. Van grensland tegen de barbaren werd België overgangsland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 twee beschavingsgebieden. Zijn cultuur is hierdoor tegelijk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bizondere en een zeer Europeesche geworden. Hadde het onverbrokkeld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voortbestaan van het rijk van Karel den Groote tot de mogelijkheden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behoord, het land van Keulen tot Luik zou een centrale positie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ingenomen: de blijkbare voorkeur van Karel voor Aken wijst daarheen,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reeds begon tijdens zijn regeering de Luiksche school een Europeesche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vermaardheid te verkrijgen. Het vreemdelingenverkeer, de handelsbeweging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namen in deze voor korten tijd nog als half barbaarsch geldende streken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snel toe. De oude heerweg van het zeestrand naar Keulen wemelde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volk uit alle oorden der Christenheid. Het Friesche laken werd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wereldartikel. Naar die van Dorestat zijn de oudste munten van Zweden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Polen gevolgd. Een bloei die dien der zestiende eeuw als voorspelt,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wanneer, onder Karel V, een gedeelte der politieke voorwaarden,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 Karel den Groote de snelle ontwikkeling dezer landen mogelijk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maakten, weder vervuld zijn. Hoe kort dan ook deze eerste tijd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opbloei geduurd moge hebben, hij blijft een teeken tot welke rol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aardrijkskundige ligging en bevolkingsmenging deze landen als aanwezen.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Karolingisch, universeel karakter dezer oud-Nederlandsche beschaving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is, hoe ook verduisterd, nimmer geheel te gronde gegaan[3].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[3]   Zeer fraai bij Pirenne, I, 32 en daarvoor.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eerstvolgende tijd was nagenoeg geheel de negatie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Karolingischen. De Noormannen verwoestten de beschaving, de eenheid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rijks ging verloren, de groote trek van Karels tijd schijnt geheel uit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geschiedenis te verdwijnen. Het is de geboorte der territoriale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staten, die thans om onze aandacht vraagt.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het Westfrankische deel van België ontstaat één machtige leenstaat: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Vlaanderen. Het is een groote dwaling, op den naam „Vlaamsche beweging”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af, dezen staat als een oorspronkelijk Dietschen te beschouwen. Hij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tweetalig: van het Zwin tot de Canche (bezuiden Boulogne) uitgestrekt,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het zeer de vraag, of hij oorspronkelijk meer Dietsche dan Waalsche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bevolking geteld heeft, en het Waalsche Zuiden was eeuwen lang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hooger ontwikkelde deel. In Lotharingen, waar de proefneming met een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gansche gebied omvattend hertogdom mislukt (navolging van de groote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Duitsche hertogdommen, maar niet als deze in de historie geworteld),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het woord aan de bisschoppen en aan de locale wereldlijke dynasten.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Aanvankelijk is de Duitsche staatkundige invloed op het tot Duitschland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gerekende deel oneindig sterker, dan die der Capetingers op Vlaanderen,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geniet dus deze laatste staat een veel grooter zelfstandigheid,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naburen van over de Schelde. Later zijn deze verhoudingen omgekeerd.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Duitsche koningschap krimpt in tot een naam, het Fransche wordt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krachtige werkelijkheid. Brabant, Luik, Henegouwen, Holland ontwikkelen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in een vrijheid, die slechts door de verhouding van nabuurschap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waarin zij tot elkander en tot Vlaanderen staan, is beperkt: Vlaanderen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 bloot aan de volle macht van den Franschen koning.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is in de dertiende eeuw, van den slag bij Bouvines tot dien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Gulden Sporen, dat deze zich het krachtigst gelden laat. Artois wordt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graafschap afgerukt. In gansch België, ook in de helft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naam tot het Duitsche Rijk behoort, heeft het huis Capet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betrekkingen. Het wordt op een inlijving toegelegd, en Philips IV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Schoone komt dit doel zeer nabij. In het jaar 1300 scheen de wereld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Vlaanderens ondergang te beleven. Het land, in zichzelf ten heftigste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verdeeld, viel zonder eer en haast zonder strijd. De graaf gaf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gevangen, zijn leen werd aan de kroon vervallen verklaard en door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luitenant des konings bestuurd. Tegelijkertijd erfde het met Frankrijk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 verbonden huis van Avesnes, dat in Henegouwen regeerde, Holland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Zeeland. Uitbreiding van Frankrijk noordwaarts tot den Rijn scheen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naaste toekomst te wachten.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Doch dit was buiten de Vlaamsche poorters gerekend, die in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Sporenslag Vlaanderen en daarmede België hebben gered. Om over den graaf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zegevieren, had Philips een verbond moeten sluiten met de stedelijke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aristocratie. De Fransche overwinning deed zich derhalve in de Vlaamsche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steden, die in den loop der dertiende eeuw het krachtigste element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staat waren geworden, als een gebeurtenis voor van maatschappelijke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strekking, waartegen de arbeidende bevolking zich verhief. Philips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Schoone schijnt, bij zijn bezoek aan Gent in 1301, het gevaar van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verhouding te hebben ingezien, doch een verbond met de stedelijke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democratie streed tegen de gansche overlevering der koninklijk-Fransche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staatskunst. De verblinding van den koninklijken stadhouder deed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overige. Een opstand verdrijft hem uit het land, de graaf wordt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teruggeroepen; bij Kortrijk verslaat het Vlaamsche volk den Franschen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adel. Een woedende krijg volgt, die niet ten onrechte bij de oorlogen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Fransche omwenteling is vergeleken, waarin eveneens een volksmassa,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opofferingen waartoe geen gevestigde regeering in staat is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nieuwe vechtwijze toepassend, in den aan een verouderde organisatie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vasthoudenden tegenstander tegelijk een maatschappelijke macht uit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eigen land overwint. Slechts Waalsch-Vlaanderen bleef in het bezit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konings; de rest van het graafschap herwon zijn onafhankelijk bestaan.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was tegelijk de mogelijkheid eener zelfstandige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beschaving, die bij Kortrijk werd gered. Het universeel karakter,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van den Karolingischen tijd af eigen was, had zich, verzwakt,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toch nog altijd gehandhaafd, en bij de groote Europeesche onderneming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middeneeuwen, de kruistochten, had het land van zijn nut voor Europa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schitterende proef kunnen afleggen. Het is voorzeker geen toeval,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Lotharingische edelen bij de tochten naar het Heilige Land zulk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groote rol gespeeld hebben. Godfried van Bouillon, de tijdgenoot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vermeldt het uitdrukkelijk, werd aan het hoofd van den eersten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kruistocht gesteld, omdat hij opgevoed was aan de grens der Romaansche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der Duitsche volken, en beider talen sprak. Onder bisschop Notker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(972–1008) en nog lang daarna was Luik het middelpunt der Europeesche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geleerdheid. Beroemde bisschoppen van Salzburg, van Verdun, van Utrecht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hebben daar hun vorming gehad; vermaarde onderwijskrachten der Luiksche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school hebben college gegeven te Mainz, te Brescia, te Parijs. Een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eerste schrijvers en wellicht de beste geschiedschrijver der 11{de}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eeuw is een Belg: Sigebert van Gembloux. De kloosterhervorming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Cluny, en de _treuga Dei_, zijn door België heen aan Duitschland bekend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geworden. In omgekeerde richting drong de stijl der groote Romaansche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bouwwerken aan den Rijn door Lotharingen, waar Sint-Servaas en Onze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Lieve Vrouw van Maastricht, Onze Lieve Vrouw van Roermond, drie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Luiksche kerken tot deze periode behooren, tot Doornik door, en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 onder plaatselijke en zuidelijke invloeden tot een gewijzigd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Rijnsch-Romaanschen stijl, die weder een groote verbreiding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Noord-Frankrijk heeft gehad.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bedrijvigheid echter van Lotharingen hing ten nauwste samen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bloei en de kracht van het Oostfrankische, Duitsche, Rijk, waarin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de Karolingische traditie veel zuiverder scheen te handhaven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 in het aan de feodaliteit vervallen Westfrankische. Het waren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name de bisschoppen die in Lotharingen het keizerlijk gezag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tevens het daarbij behoorend ideaal van op het universeele gerichte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beschaving vertegenwoordigden. Doch de toekomst behoorde niet aan dit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nieuwe, op oud-Rome geïnspireerde universalisme, zij behoorde aan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nationaliteiten, die thans bezig waren zich, in haar ware karakter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weinig opgemerkt, uit de wereld der feodaliteit te kristalliseeren. Ook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Lotharingen was, als in Duitschland over het geheel, ten leste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feodaliteit meester geworden, en in den strijd tegen haar en tegen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Kerk ging het oude keizerlijk gezags- en beschavingsideaal nagenoeg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 te gronde. De bisschoppen worden, in stede van keizerlijke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ministers, feodale heeren, uit den omliggenden adel voortgekomen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gelijke beweging als hij;—de hertogstitel van de wereldlijke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vertegenwoordigers der keizerlijke macht in Neder-Lotharingen wordt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twistappel tusschen twee inheemsche gravenhuizen, en verliest ten slotte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elke beteekenis dan die van ornament. Daarentegen komt in Frankrijk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eerste modern-Europeesche natie op, en in het Fransche koningschap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eerste moderne centralisatie van staatkundige macht. De 12{de}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eeuw reeds ziet den overwegend Duitschen invloed in België door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overwegend Franschen vervangen; in de 13{de} eeuw heerscht de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invloed schier onbeperkt. De Lotharingische feodale heeren vergeten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 tot het Rijk behooren; de Keizer is hun een legende, de nabijzijnde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 van Frankrijk een geduchte werkelijkheid. De staatkundige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grenslijn die België van Noord naar Zuid deelde had geen beteekenis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meer. Of de andere grens, die van West naar Oost, de taalgrens, zich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kunnen handhaven? Het Vlaamsche hof van Philips van den Elzas en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Dampierre's is geheel verfranscht, Fransch is de taal van de ridderlijke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beschaving die uit het Zuiden doordringt en de Belgische aristocratie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 aan zich onderwerpt. Sint-Omaars ging in de 13{de} eeuw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Dietsche taalgebied verloren, tijdelijk zelfs Yperen. Onder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patriciaat van Gent en Brugge nam het Fransch over de hand toe, eveneens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het hertogelijk hof van Brabant. Nieuwe monniksorden, uit het Zuiden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gekomen, werken aan de verbreiding van het Fransch mede. De rol van Luik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wetenschappelijk centrum is uitgespeeld. Het licht komt van Parijs.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zou geheel gefranciseerd zijn geworden, indien niet de gunstige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geographische ligging intusschen ook de Dietsche bevolking tot grooter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activiteit gewekt en daarmede haar weerstandsvermogen verhoogd had.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 de invallen der Noormannen, die, met Dorestat, Witlam en Sluis,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oud-Nederlandschen handel verwoestten, was aanvankelijk de landbouw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eenig middel van bestaan geweest. Doch het kon niet anders, of een 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gelegen als België moest den Europeeschen handel, zoodra hij weder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ontstond, tot zich trekken. Voor de opkomst van Brugge in het bijzonder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de verovering van Engeland door de Normandiërs van veel gewicht,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door een groote emigratie van het vasteland naar het eiland gevolgd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werd. Brugge, door zijn ligging daartoe aangewezen, werd de plaats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vanwaar de wijnen, de Schelde af uit Frankrijk, den Rijn af uit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Duitschland gekomen, naar Engeland werden overgescheept. Uitvoer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producten des lands, als Doorniksche gehouwen steen, Vlaamsch linnen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laken, was spoedig het gevolg. Het laken vooral, waarvan de bereiding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sedert de dagen der Morini in het wolrijke Vlaanderen inheemsch was,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spoedig weder een artikel voor de Europeesche markt, zoozeer,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aan den voorraad eigen wol niet genoeg had, en deze uit naburige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landen, ook over zee, moest worden aangevuld. Naast de klasse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kooplieden scheidde zich uit de massa der bevolking een afzonderlijke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klasse van wolwevers af, die zich ophoopten op zoodanige plaatsen waar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 hun product het snelst en voordeeligst van de hand konden zetten.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andere locale industrieën, als de metaalbewerking van Hoei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Dinant, werden door de gunstige voorwaarden, welke de nabijheid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 handelscentra aanbood, tot ontwikkeling gebracht. Langer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geduurd, eer ook het tusschen de waterwegen in gelegen Brabant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beweging werd opgenomen; het bleef tot in de 12{de} eeuw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uitsluiting een land van akkerbouw. Toen echter eenmaal het verkeer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Rijn naar Brugge zulk een omvang had aangenomen dat het aan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waterweg niet meer genoeg had, maar zich bovendien van den overlandweg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(Keulen–Maastricht–Leuven–Brussel–Aalst–Gent) begon te bedienen, brak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ook voor Brabant een nieuwe tijd aan. Het verkeer van Keulen naar Brugge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overland ging weldra het verkeer langs den waterweg verre te boven,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feit dat gelijkelijk den snellen aanwas der Brabantsche steden 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Gent, en het verval van Tiel en het achterblijven van Holland verklaart.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groote vlucht die de lakennijverheid nam, bepaalde zich aanvankelijk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volstrekt niet tot het Dietsche gedeelte van Vlaanderen. De lakens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Atrecht, van Rijsel, van Douai waren even beroemd als die van Yperen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Gent, en behalve naar Brugge, werden de producten der nijverheid ook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 hoeveelheden naar de jaarmarkten van de Champagne uitgevoerd,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welken handel de zuidelijke fabriekssteden het gunstigst lagen.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Doch gaandeweg verliepen deze jaarmarkten en kwamen de vreemde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kooplieden uitsluitend te Brugge zich van lakens voorzien. Er had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namelijk een directe scheepvaart zoowel van Noord- als van Zuid-Europa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de Brugsche haven ontwikkeld, die meer en meer het karakter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verkreeg van een wereld-entrepôt. De oorspronkelijke eigen scheepvaart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verviel, maar daarentegen werden de handelsoperatiën zoozeer te Brugge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geconcentreerd, dat de naastbijgelegen fabriekssteden de verder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afgelegene overvleugelden. Eindelijk werd, door de inlijving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Waalsch-Vlaanderen bij Frankrijk, de nijverheid der Waalsche steden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zoowel van haar uitvoerhaven als van haar grondstof, de Engelsche wol,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verstoken. In het Dietsche Noorden bloeide zij voortaan des te meer.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Natuurlijk is deze toenemende bloei van Dietsch-Vlaanderen van invloed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geweest op het behoud en de ontwikkeling der Dietsche taal. De kleine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klasse der „ledichgangers” mocht verfranschen, de groote massa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nijvere bevolking bleef Dietsch. Hoe zou het anders? Het was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ingevoerde, het was een overoude, ter plaatse zelf ontstane nijverheid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waarmede zij haar brood verdiende. De taal, met de maatschappelijke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ontwikkeling medegegroeid, voldeed aan de eischen van leven en bedrijf;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was geen tijd, geen noodzaak om een vreemde cultuur aan te nemen.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 burgerlijk, geheel wereldlijk beschavingsideaal nam het hart in.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vervult den eersten dichter dien deze maatschappij voortgebracht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Al heeft een sot op thoeft gescoren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Ene breede crune toten oren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Hines te vroeder niet een saet.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elders, in den _Eersten Martijn_, het thema: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Edelheit begint noch heden.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 zijn overwinning van 1302 neemt de Vlaamsche burgerman de geheele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breedte van het tooneel in, of tracht het althans te doen. De Gentsche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republiek verduistert het graafschap, Artevelde den landsheer. Maar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slechts gemeentebelangen, die hem bewegen. Zoodra zijn dictatuur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gevestigd en hij voor het landsbestuur aansprakelijk geworden is,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hij niets dringenders te verrichten dan ten bate van Gent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lakenweverij van Dendermonde te vernietigen. Onder den kreet van „heer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ende wet” staan die van Oudenaarde tegen hem op. Niet eenmaal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eigen stad weet hij zijn gezag te handhaven: de wevers, met wier hulp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machtig geworden is, bezorgen hem, in de persoon van hun deken,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mededinger. Met Eduard III meent hij te handelen als met een gelijke,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Gent is oneindig meer afhankelijk van den invoer der Engelsche wol,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 Engeland van den vrijen afzet van slechts één van haar producten.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val van Artevelde bewijst, dat het Vlaamsch-burgerlijk belang zichzelven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wereld niet voldoende kon beschermen. De toekomst was aan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eenige waarlijk representatieve macht: aan den landsheer.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voor de nieuwere historische kritiek de heldenfiguur, die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romantiek van Artevelde gemaakt heeft, niet bestaanbaar gebleken, 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zij den roem verhoogd van den veelgesmaden Lodewijk van Male.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held doopt zij hem, maar een zeer helderziend en zeer bekwaam vorst,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voorlooper der Bourgondiërs. De economische belangen van het land vinden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hem een zoo goed verdediger, dat hij de stedelijke aristocratie,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vroeger de grootste vijandin der grafelijke macht, voor zich wint;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ruil verzekert hij haar bewind tegen de aanslagen van den arbeidenden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stand. De naijver der steden tegen elkander neemt, althans bij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regeerende klasse, sterk af. Tegenover de gedurig zwaarder wordende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mededinging der Engelsche nijverheid hebben de Vlaamsche steden behoefte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den steun der landsheerlijke macht. Onder 's vorsten bescherming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wordt de lakenindustrie ook in een aantal dorpen gevestigd; de wol-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lakenhandelaars, die voor een goed deel de stedelijke aristocratie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uitmaken, ondervinden daar geen nadeel van, wel de arbeidende klasse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groote steden. Naast de „drie leden van Vlaanderen”, Gent, Brugge,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Yperen, doet Lodewijk van Male als vierde vertegenwoordigend lid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zuiver landbouwende Vrije van Brugge opnemen. In zijn „audiencie”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schept hij een centraal orgaan voor regeering en rechtspraak, gelijk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later de Bourgondiërs zouden doen in andere provinciën. En al is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instelling van Franschen oorsprong, zij werkt er in de toepassing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minder nationaal om. De leden van het college zijn landskinderen;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690 acten, in het eerste deel van het _Cartulaire de Louis de Male_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gedrukt, zijn er 9 in het Latijn, 264 in het Fransch en 417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Vlaamsch. Gelijkelijk steun zoekend bij de gegoede burgers, den adel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den landbouwenden stand, is zijn staatkunde vooral op het bedwingen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arbeidersklasse gericht, wier politieke invloed gebleken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maatschappij als geheel niet te kunnen leiden. Een laatste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geweldige opstand beslist tusschen de monarchie en het stands-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stadsparticularisme; de algemeene deelneming van Europa bewijst, hoe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 gewicht ook voor anderen de afloop van dezen strijd werd geacht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zullen hebben. Het is minder een stad dan wel een enkele klasse van haar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bevolking die den strijd voert. Te Brugge vereenigen zich allen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eene weversambacht, dat daar bij lange na zoo talrijk niet is als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Gent, en brengen de stad onder de gehoorzaamheid van den graaf terug. Nu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wordt het gansch Vlaanderen tegen de Gentsche wevers. Zij houden Gent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twee jaar lang en verrassen zelfs weder Brugge, waar op de gegoede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burgers een bloedige wraak genomen wordt. Op Dendermonde en Oudenaarde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na, maakt Gent zich meester van het geheele graafschap; de landsheer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moet een Fransch leger te hulp roepen, om zijn stad te kunnen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overwinnen. Bij Roosebeke ontmoeten de legers elkander, maar de geest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Kortrijk was niet vaardig meer over de Vlamingen. Een groot deel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hun gepreste krijgsmacht diende de Gentenaars onwillig, en verliet 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het aangaan van den slag, die in een nederlaag der witte kaproenen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eindigde. Maar de stad zelf hield zich overeind, nog drie jaar lang,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Lodewijk van Male stierf eer hij haar ten onder gebracht had.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schoonzoon en opvolger, Philips de Stoute van Bourgondië, zag zich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onderhandelen genoopt, wilde hij niet met zijn graafschap een oorlog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beërven. Tot den prijs eener volledige amnestie en van bevestiging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stadsprivilegiën onderwierp zich Gent op den 18{den} December 1385.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dien datum eindigen voor Vlaanderen de middeleeuwen, die voor gansch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ten einde spoedden.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Lodewijk van Male was, behalve op bevestiging van zijn gezag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graafschap, ten zeerste op versterking zijner huismacht uit geweest,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doch hij had geen zoons, en werkte dus voor anderen. Hij had, 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nadeele van de zuster zijner vrouw, de hertogin van Brabant, zijn gebied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Mechelen en Antwerpen vergroot, en beheerschte dus den geheelen loop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Schelde. Voorts was zijn doel om Artois, door Philips August,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Waalsch-Vlaanderen, door Philips den Schoone aan Vlaanderen ontrukt,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weder met zijn graafschap te vereenigen. Het eerste middel dat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hiertoe bij de hand greep, was de verloving van zijn eenige dochter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Margaretha met Philips van Rouvre, hertog en graaf van Bourgondië, graaf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Artois. Een huwelijk dat twee van de drie groote dynastieën, die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nog nevens de koninklijke bestonden: die van Vlaanderen,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Bourgondië en Bretagne, vereenigen moest, en wel juist de twee wier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landen zich het best er toe leenden om de basis uit te maken van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geduchte, tusschen Frankrijk en Duitschland ingeschoven territoriale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macht. Maar vijf jaar na de verloving stierf Philips van Rouvre. Artois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het graafschap Bourgondië vielen aan diens moei, de moeder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Lodewijk van Male ten deel; het hertogdom Bourgondië kwam aan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Fransche kroon. Koning Jan beleende er zijn derden zoon mede, Philips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Stoute. Diens broeder, koning Karel V, bevorderde, om Vlaanderen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buiten verbond met zijn Engelschen vijand te houden, zelf het huwelijk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Philips met de dochter van Lodewijk van Male, en gaf zelfs bij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gelegenheid Rijsel, Douai en Orchies aan Vlaanderen terug (1369).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1384, bij den dood van Lodewijk van Male, zag dus Philips Vlaanderen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Mechelen en Antwerpen, Artois, Nevers, Réthel, Bourgondië 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graafschap Bourgondië in zijn bezit vereenigd. Oom van Karel VI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en diens invloedrijkste raadsman, kon hij over de gansche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hulpmiddelen van het koninkrijk ter bevordering zijner bizondere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oogmerken beschikken. Hij had daarmede een reusachtigen voorsprong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beide andere huizen die hem het bezit der Nederlanden wellicht zouden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kunnen betwisten: het Beiersche en het Luxemburgsche.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Ongetwijfeld heeft Karel V, toen hij den jongeren tak van zijn huis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weg naar het Noorden wees, gemeend zoodoende het „Vlaamsche gevaar”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best te zullen bezweren. Philips de Stoute heeft zich dan ook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 degelijk Franschman gevoeld, maar sedert de Bourgondiërs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grooter gezag verkregen, konden zij bezwaarlijk Franschman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blijven: daartoe waren de Nederlanden te zeer een wereld op zich zelf.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 dadelijk was Philips, door zijn bezit van Rijks-Vlaanderen 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Franche Comté, leenman van het Rijk zoo goed als van de Fransche kroon;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was ook erfgenaam van al de betrekkingen en belangen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Vlaamsche graafschap, die voor een groot deel over de Henegouwsche,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Brabantsche, Hollandsche grens wezen. Nauwelijks een jaar na den dood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Lodewijk van Male gelukte hem een meesterlijke zet, waarbij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belangen der Fransche kroon weder evenzeer schenen te zijn gebaat,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persoonlijke belangen van Philips zelf. Engeland bereidde, om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een vergoeding te vinden voor wat het in Vlaanderen op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vasteland verloren had, een huwelijk voor van den zoon van hertog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Albrecht van Beieren met de dochter van den hertog van Lancaster.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gold nu, het huis Wittelsbach, door aanbieding van grooter voordeelen,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 Fransche zijde te trekken. Hiertoe werden drie huwelijken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tegelijk voorgeslagen: van Jan (zonder Vrees), zoon van Philips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Stoute, met Margaretha, dochter van Albrecht; van Margaretha, dochter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Philips, met Albrechts zoon Willem; eindelijk van Elisabeth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(Isabeau) van Beieren met den jongen koning van Frankrijk, Karel VI,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zelf. Deze huwelijken kwamen alle drie in 1385 tot stand. Zij bezorgden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huis Bourgondië een overwegenden invloed in de Beiersche bezittingen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in de gansche Nederlanden. In 1390 stond de oude hertogin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Brabant, Johanna (met verscheuring van een vroeger verdrag, dat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opvolging toegezegd had aan het geslacht van haar thans overleden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Luxemburgschen gemaal) haar hertogdom, onder beding van vruchtgebruik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uitoefening der heerschappij tot haar dood voor zichzelve, aan Philips,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echtgenoot van hare nicht Margaretha van Vlaanderen, af. Hiermede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slechts de val van het Luxemburgsche huis in de Nederlanden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bezegeld, maar ook de feitelijk sinds lang bestaande vervreemding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oud-Lotharingische Nederlanden van het Duitsche Rijk. Johanna toch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 haar hertogdom beschikt als over allodiaal goed. Deze beschikking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genomen met goedvinden van de Staten van Brabant, tegenover welke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Philips dezelfde tegemoetkomende houding aannam als in 1385 tegenover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stad Gent. Had hij toen alle privilegiën bevestigd en toegezegd dat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Fransche kanselarij zich in brieven aan de stad van de Vlaamsche taal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 bedienen, thans had hij de hereeniging van Antwerpen en Mechelen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Brabant beloofd, en tevens dat Brabant zijn bijzonderen vorst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behouden. Zijn tweede zoon Antonie zou in Brabant en Limburg regeeren.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is Johanna van Brabant opgevolgd bij haar dood in 1406.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Niettegenstaande den schijn, die hem als den bewusten grondlegger eener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Nederlandsche macht kan doen voorkomen, is Philips de Stoute echter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bovenal Fransch prins van den bloede geweest. Zijn hoofddoel was,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zijn nakomelingen het overwicht te verschaffen over de factie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neef, den hertog van Orleans, en zijn vergrooting in de Nederlanden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hem een middel om dit doel te bereiken. Gewoonlijk verbleef hij òf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het Fransche koningshof, òf in het verre Bourgondië. Vlaamsch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niet gekend. Maar zijn werk, het moge aaneenhangen van huwelijken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onderhandelingen tusschen vorsten, was niet ondernomen zonder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rekening te houden met de neigingen der bevolking zelve. Geen oogenblik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heeft, na Johanna's dood, Brabant er over gedacht, aan de reclamatiën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Ruprecht van de Palts, die het hertogdom aan het Rijk vervallen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verklaarde, gehoor te verleenen. En meer dan reclameeren kon de Duitsche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Keizer niet.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Philips' groote tegenstander, de hertog van Orleans, trachtte hem na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volgen en ook in de Nederlanden vasten voet te verkrijgen. Hij sloeg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oog op Luxemburg en op Gelder; pogingen, die mede Jan zonder Vrees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 zullen gedreven hebben hem te doen vermoorden (1407). Twee jaar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later sneed het huwelijk van Antonie van Bourgondië met Elisabeth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Görlitz, hertogin van Luxemburg, aan hernieuwing van dergelijke pogingen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pas af. Gelijk deze echt de Luxemburgsche, moest die van Antonie's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zoon Jan met Jacoba van Beieren (1418) de Beiersche erfenis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aan het Bourgondische huis verzekeren. Een jaar na dit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laatste huwelijk had een gebeurtenis plaats, die in de positie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huis van Bourgondië een groote verandering te weeg bracht: de moord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Jan zonder Vrees op de brug bij Montereau.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misdaad, waaraan Jan zich in 1407 had schuldig gemaakt, had 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gouvernement van het koninkrijk niet in handen geleverd. In 1411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de hevige burgeroorlog der Bourguignons en Armagnacs uitgebroken,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waarin beide partijen Engeland op hun hand zochten te krijgen,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waarin de dauphijn, zoon van Karel VI, de zijde der Armagnacs hield.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was na een mondgesprek met den dauphijn, dat Jan zonder Vrees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vermoord. Voortaan is de Bourgondische macht zonder terughouding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koninklijk-Fransche vijandig; de dubbelzinnige verhouding, waartoe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Philips de Stoute den grond gelegd had, heeft tot een geweldige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ontknooping geleid, die geen verzoening meer toelaat. Aanstonds verbindt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Jans opvolger openlijk met den landsvijand; bij het verdrag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Troyes erkent hij Hendrik V van Engeland als koning van Frankrijk.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breekt met de houding van vazal; weldra zal hij voor zijn gezanten rang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eischen onmiddellijk na dien der koningen.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Fransche geschiedschrijving stelt in den regel het gansche gedrag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Philips den Goede als een gevolg van wraakzucht over den moord zijns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vaders voor. De moord was evenwel niet meer dan de laatste aanleiding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een beslissing, die toch niet uit zou hebben kunnen blijven.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jonge Philips was reeds meer te Gent dan te Parijs opgevoed; aanhoudend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 vorderden de Nederlandsche zaken, waarmede de Bourgondiërs zich zoo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diep hadden ingelaten, de aandacht van een geheelen mensch. Bij den dood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Hendrik V weigert Philips de waardigheid van regent van Frankrijk,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hij aan den hertog van Bedford overlaat (1422). Terwijl Engelschen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Franschen hun zaak uitvechten, verwerft Philips zich Henegouwen,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Holland en Zeeland (regeering in 1428, titel in 1433), Brabant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Limburg (1430, dood van Philips van St. Pol, tweeden en laatsten zoon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Antonie van Bourgondië). In 1421 had hij de opvolging in Namen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gekocht, dat hem acht jaar later dan ook toeviel; te Utrecht was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invloed overwegend; in Gelder had hij een partij; over de bisdommen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Kamerijk en Doornik beschikte hij naar welgevallen. In Luxemburg nam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oude hertogin Elisabeth hem voor momber aan (1441); na haar dood in 1451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volgt hijzelf op. Buiten het Bourgondisch gezag blijven voorshands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alleen de noordoostelijkste Nederlanden. De grondslag voor een nieuwen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Europeeschen staat, met Brussel tot hoofdstad, schijnt gelegd. In 1435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sluit Philips vrede met Karel VII, maar als met een buitenlandsche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macht. Hij zal den koning voor de Fransche leenen die hij bezit of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verdrag verkrijgt, geen hulde behoeven te doen, en de door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 uitgeschreven belastingen zullen niet geheven worden in de landen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Philips. Deze afval van het verdrag van Troyes berokkent hem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oorlog met Engeland, dat wel Calais tegen hem behoudt, maar geen vasten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voet in Philips' eigen bezittingen weet te verkrijgen. In 1439 wordt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vrede gesloten. In 1440 eindelijk begint de regeering van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Keizer, die, anders dan de Luxemburger Sigismund, tegen de usurpatie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Nederlandsche rijksleenen door Bourgondië zich niet langer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machtelooze protesten verzet. Europa heeft, uitdrukkelijk of feitelijk,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nieuwe macht erkend. In 1447 onderhandelt Philips met Frederik III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 de oprichting van een koninkrijk. De zaak gelukt niet, maar ieder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weet dat de hertog van Bourgondië in aanzien menig koning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Christenheid overtreft.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Terwijl Bourgondië zich aldus zelfstandig maakt, wordt de staatkunde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Fransche kroon in de eerste plaats anti-Bourgondisch. Doch zij wordt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verlamd door de oneenigheid tusschen Karel VII en zijn zoon Lodewijk,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de vlucht neemt naar zijn Bourgondischen verwant, en daar 's konings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dood verbeidt. Het schijnt een oogenblik of de vroegere dubbelzinnige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toestand nog eenmaal zal kunnen intreden, wanneer met Lodewijk XI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creatuur van den hertog van Bourgondië den Franschen troon bestijgen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zal. Doch Lodewijk, eenmaal koning, heeft dergelijke verwachtingen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schande gemaakt. Valois en Bourgondië vertegenwoordigden voortaan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onherroepelijk verschillende landen met verschillende belangen.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Bourgondische bezittingen waren rijk genoeg, om Karel den Stoute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 te stellen zich tegenover Frankrijk te handhaven, en zelfs om naar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Rijkszijde zijn gebied verder uit te breiden. Het gedeelte zijner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rustelooze werkzaamheid, dat, als de bemoeiingen in Luik en in Gelder,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de uitvoering van het program zijns vaders kan worden beschouwd,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dan ook zeker zijn val niet veroorzaakt. Maar Karel ging,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dolzinnige haast, de grenzen eener aan een opkomende dynastie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geoorloofde eerzucht ver te buiten. De Bourgondiërs konden twee dingen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doen. Zij konden hun Nederlandsche bezittingen afronden; zij konden ook,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het toe te leggen op de verwerving van Lotharingen, Bourgondië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Nederlanden in onmiddellijke verbinding zoeken te brengen. Het eerste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doel was volkomen bereikbaar, het tweede reeds uitermate moeilijk,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was zeer de vraag, of op die wijze een levensvatbare staat kon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ontstaan: Frankrijk drong, met Ile de France en de Champagne, provinciën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het onmogelijk was ooit aan de Fransche kroon te ontnemen, te 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het Oosten in. Een dergelijke groot-Bourgondische staat, gezwegen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van, dat hij bezwaarlijk ooit de belichaming eener nationaliteit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geworden, zou naar te veel zijden tegelijk defensief hebben moeten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optreden, en in zijn smalle verbindingslid steeds een zeer kwetsbare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plek hebben gehouden. Om dit verbindingslid een behoorlijke breedte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geven, bleef niets over dan het veroveren der Rijngrens van Bazel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Kleef, een pogen dat half Duitschland tegen den Bourgondiër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wapenen zou brengen, zooals de geschiedenis van het beleg van Nuis kwam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bewijzen. De plannen echter van Karel den Stoute gingen echter nog boven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dit groot-Bourgondisch program uit. Beurtelings stelde hij zich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Fransche monarchie in zes of zeven kleine staten op te lossen,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Habsburgers tot zijne cliënten en zichzelf tot Keizer te maken, zijn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eenmaal bestaand rijk uit te breiden tot de Middellandsche Zee, ja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zelfs voet te vatten in Italië. Op zijn dood is een geweldige reactie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gevolgd, die te nauwernood de voornaamste resultaten van het werk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vader in wezen liet.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Wèl moest een schepping aan wezenlijke behoeften beantwoorden, die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staande hield onder zoo ongunstige omstandigheden als de regeering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Maria en Maximiliaan opleverde. In één opzicht werd zij zelfs 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versterkt: het terugvallen van het hertogdom Bourgondië aan de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kroon, nekslag aan de groot-Bourgondische gedachte, bepaalde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krachten van het huis, voor eenigen tijd althans, tot zijn taak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Nederlanden, die scherp belijnd, en die uitvoerbaar was.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Philips de Goede reeds, de _conditor Belgii_, had verwonderlijk veel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bereikt. Eigenlijk niet verwonderlijk, als men bedenkt hoe reeds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veertiende eeuw op Nederlandschen bodem de leer van Philips van Leyden,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 practijk van Lodewijk van Male had voortgebracht. Het gemeene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recht won veld op de privilegiën, die opgehouden hadden noodzakelijk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dus aangevangen hadden schadelijk te zijn. De gesloten klassen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middeleeuwsche maatschappij houden zich niet meer in stand.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geleerdheid is niet meer het deel der geestelijkheid alleen, de adel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meer de militaire kaste bij uitnemendheid, de voorrechten,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steden en corporatiën verleend, zijn niet meer de eenige waarborgen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vreedzame verrichting van bepaalde maatschappelijke functiën. De vorst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wordt de natuurlijke toevlucht van allen die geen deel hebben aan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privilegiën, en evenzeer van allen die er deel aan hebben, want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geprivilegieerde of hij wordt door eens anders privilegie in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belangen geschaad en in zijn vrijheid beperkt. De betrekkingen van allen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allen zijn te levendig geworden, dan dat de oude scheidsmuren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overeind kunnen blijven staan, en de vorst is de eenige die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bouwvallen kan opruimen.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duidelijk is nu, in elk der gewesten die in het bezit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Bourgondiërs geraken, een versnelde ontwikkeling in de reeds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overal ingeslagen richting naar egalisatie, centralisatie,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monarchie. Daarnevens worden de eerste grondslagen gelegd eener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algemeen-Nederlandsche regeering en vertegenwoordiging.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hervorming der instellingen eener bepaalde provincie levert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Vlaanderen een sprekend beeld. De „audiencie” van Lodewijk van Male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hield zes of zeven zittingen per jaar, en was een omgaand hof. De raad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Philips de Stoute in 1386 te Rijsel instelt (voor Vlaanderen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Antwerpen en Mechelen inbegrepen, Rijsel, Douai en Orchies, Artois,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Nevers en Réthel) zit elken dag en is gebonden aan een bepaalde plaats.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leden moeten afzien van elke andere betrekking of bezigheid, leven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uitsluitend van hun wedde, mogen niet het burgerrecht behouden eener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bizondere stad of het lidmaatschap eener bepaalde corporatie: zij vormen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eerste volkomen uit de maatschappij geïsoleerde ambtenaren-college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de Nederlanden gekend hebben. De raad is behalve regeeringsraad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gerechtshof tevens rekenkamer; hij waakt over de rechten en bezittingen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den heer, die inderdaad zijn, en met elk jaar meer worden,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rechten en bezittingen van het publiek. De raad sprak Fransch.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Hiertegen, en tegen de omstandigheid dat het graafschap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afzonderlijk ressort meer vormde, maar met andere gewesten aan eenzelfde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college onderworpen was geworden, brachten de Vlamingen aanhoudend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klachten in. Jan zonder Vrees splitste daarom het college in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rekenkamer, die te Rijsel bleef, en in een gerechtshof, dat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Oudenaarde gevestigd werd (1405) en twee jaar later te Gent, waar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het, met korte tusschenpoozen in de 15{de} eeuw[4], tot de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omwenteling toe is gebleven (de Raad van Vlaanderen). Onderwijl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gebied der rekenkamer te Rijsel nog met Namen en Henegouwen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vergroot. Zij bleef zich bij uitsluiting van het Fransch bedienen.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Raad van Vlaanderen werd aanstonds in 1405 ten aanzien der taal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andere regeling getroffen, waarbij werd voortgebouwd op de regelen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Audiencie van Lodewijk van Male in gebruik, waar de rechters gewoon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 geweest hun vonnissen te vellen in de taal die partijen gebruikt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hadden. „Toutes enquestes quy se feront par lesdicts conseillers 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autres commis de par eulx, où les escriptures des parties sont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flameng, se feront en flameng.” Voorts werd bepaald „qu' à l'huys ouvert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chascune des parties et poursuyvans puyssent parler à tel langage qu'ilz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veuillent, et qu'on leur responde en langage flameng. Et s'ilz sont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débatz, le Flameng aura l'option de playder en flameng s'il luy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plaist”[5]. Dit taalbesluit van Jan zonder Vrees is van kracht geweest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zoolang de Raad van Vlaanderen gestaan heeft: tot de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omwenteling toe. Het is dan ook zeer verkeerd, in de Bourgondische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vorsten voorvechters te zien van het gebruik der Fransche taal.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eerbiedigden te dezen aanzien de bestaande toestanden. In België gold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taalgrens voor het lagere volk, maar waren de hoogere standen feitelijk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tweetalig geworden, lang voor de komst van den eersten Bourgondiër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Nederlanden. Benoorden den Moerdijk, waar het Fransch niet doorgedrongen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was, hebben zij ook niet de geringste poging gedaan om het in te voeren.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Nauwelijks minder verbreid dan de kennis van het Fransch in Vlaamsch-,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die van het Vlaamsch in Waalsch-België. Philips de Goede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Karel de Stoute konden Vlaamsch spreken; zij wisten te goed, zegt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kroniekschrijver Molinet, „que leur puissance estoit trop plus flamande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 wallonne.” Froissart kende Vlaamsch. Een groote menigte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uitdrukkingen drongen in het Vlaamsch, een niet minder groote menigte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Vlaamsche woorden drongen in het Luikerwaalsch door. Sedert het verval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jaarmarkten in de Champagne was het gebruik van het Vlaamsch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handel zeer toegenomen, en dank zij de verbetering van het onderwijs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nam in de 15{de} eeuw het officieel gebruik der landstaal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binnenlandsch bestuur der Dietsche streken geheel en al de overhand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Latijn en Fransch beide. Van weerszijden der taalgrens noodigde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elkander uit tot het vogelschieten en tot de landjuweelen.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onderscheid in taal verdeelde België in geenen deele in twee vijandige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kampen. Waar echter het Vlaamsch zich bedreigd voelde, wist het zich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verdedigen, als in 1477 tegenover Vrouw Maria, na het drijven van Karel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Stoute, den eenigen vorst die de wijze gematigdheid van zijn huis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ten opzichte der taalkwestie niet volkomen gehandhaafd, en in Vlaamsch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ambtenaren aangesteld heeft, die de taal der bevolking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verstonden, volstrekt niet uit stelselmatige vijandschap tegen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Vlaamsch evenwel, maar als een gevolg zijner ook in andere opzichten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niets ontziende willekeur.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[4]   In 1439 voor een jaar te Kortrijk; van 1447 tot 1451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Dendermonde, van 1451 tot 1463 te Yperen.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[5]   Placcaerten van Vlaenderen, I, 241, 242.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voor Vlaanderen ontworpen binnenlandsche bestuursinrichting werd,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's lands gelegenheid verbrabantscht of verhollandscht, elders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nagevolgd. In 1406 werden te Vilvoorde een Rekenkamer en een Raad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Brabant opgericht. Het eerste lichaam is blijven bestaan en zag later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Luxemburg aan zijn gebied toegevoegd[6], tegen den Raad evenwel kwam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in verzet, en in 1422 kwam een geheel ander college tot stand,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uit vorstelijke ambtenaren, maar uit gedelegeerden van adel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steden bestond. Eerst Philips de Goede heeft na 1430 het plan van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oom Antonie weer kunnen opnemen, en een Hof van Brabant ingesteld naar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model van den Raad van Vlaanderen. In Holland dagteekent het Hof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uit denzelfden tijd. In de economisch en staatkundig minder ontwikkelde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gewesten, als Henegouwen en Luxemburg, werd met eenvoudiger, minder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kostbare inrichtingen volstaan, die evenwel dezelfde strekking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egalisatie en centralisatie hadden.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[6]   Van 1463 tot 1477 ook Holland en Zeeland. De Haagsche Rekenkamer,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in 1446 opgericht, werd bij art. 22 van het Groot-Privilegie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hersteld.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 deze inrichtingen, de meer samengestelde en de meer eenvoudige,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hebben zich spoedig geacclimatiseerd, en den storm van 1477 zeer wel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doorstaan. Zij hebben aan de administratie der afzonderlijke gewesten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strenger monarchaal karakter gegeven, zonder evenwel ergens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organen der volksvertegenwoordiging te vernietigen of te verminken. Alom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hebben de Staten des lands het recht behouden de bede te bewilligen,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haar rol is in beteekenis toegenomen naarmate de vorsten vaker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gelegenheid kwamen die bewilliging in te roepen.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Veel langzamer en behoedzamer dan de hervorming van het provinciaal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bestuur, is de schepping van een algemeen landsbestuur in zijn werk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gegaan. De Bourgondiërs konden hierbij niet voortbouwen op reeds gelegde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grondslagen: van eene bovengewestelijke bestuursinrichting kon eerst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sprake wezen, nadat de veelheid der dynastieën voor een eenheid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plaats gemaakt. Gelijk het vorstenhuis zelf, komen de instellingen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centrale regeering uit den vreemde. Zij kunnen niet aan Nederlanders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handen gegeven worden, omdat er in dezen zuiver staatkundigen zin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geen Nederlanders zijn, doch slechts Vlamingen of Brabanders.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Bourgondiërs en Picardiërs leverden het personeel, en het Fransch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uitsluiting de taal der bovengewestelijke regeering.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Toen Philips de Stoute Vlaanderen en Artois erfde, was hij sedert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twintig jaren hertog van Bourgondië geweest, en had als alle vorsten,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raad gehad, waarvan de leden hem omringden en bijstonden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regeering. Maar Philips, toentertijd een man van groot gezag bij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neef koning Karel VI, bepaalde zijn aandacht niet tot het hertogdom.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verbleef meest te Parijs, en zoo veranderde de oorspronkelijk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locaal-Bourgondische raad van karakter en werd een orgaan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uitgebreider staatkundige werkzaamheid van zijn heer. De eerste in rang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behoudt den titel van kanselier van Bourgondië, maar onder hem staan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lieden van uitgelezen bekwaamheid en van velerhande herkomst, edelen,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geestelijken, leden van den derden stand. Een nieuwe vassaliteit,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waarbij de wedde in de plaats gekomen is van het leen, en staatkundige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diensten in de plaats van den krijgsdienst[7]: de Croy's, Lalaing's,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Hugonet's, Humbercourt's, Hagenbach's komen uit hun rijen voort.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meester weet hun trouw koninklijk te beloonen en straft hun ontrouw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zonder genade. Sommigen van hen houden zich gestadig in zijn nabijheid,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anderen gaan in zending uit, besturen een provincie, bevelen in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vesting. De gansche regeering, voor zoover zij buiten het terrein ligt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door de bezworen privilegiën wordt bestreken, gaat door hun handen: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buitenlandsche zaken, gewestelijk opperbestuur, rechtszaken aan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vorst voorbehouden, gratiën en remissiën, domeinbestuur, zorg voor leger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vloot. In al deze zaken geldt het souverein bevel van den vorst,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„ainsi nous plaist-il et voulons estre faict”. Tot midden onder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regeering van Philips den Goede heeft deze „Groote Raad” geen vaststaand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ledental en geen vaste residentie gehad. Een ordonnantie van 1446 bracht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hierin verandering, en bepaalde tevens dat alle beslissingen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vorst genomen zouden worden na advies en beraadslaging van den Grooten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Raad, en dat alle requesten, mondelinge en schriftelijke, aan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Raad zouden worden gerenvoyeerd. Rechterlijke en bestuursfunctiën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bleven echter nog in één lichaam vereenigd; in 1454 evenwel werd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afzonderlijke justitiekamer bij den Raad ingericht. Karel de Stoute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splitste den Raad in tweeën: een politiek en een rechterlijk lichaam,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welk laatste te Mechelen werd gevestigd en tevens beroepshof werd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alle Nederlanden (1473). Dit was meer dan het particularisme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gewesten voorshands kon verdragen: in 1477 kwam de Groote Raad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Mechelen te vervallen, en werd eerst in 1504 door Philips den Schoone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weder opgericht. Een andere hervorming van Karel den Stoute,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vervanging der rekenkamers van Rijsel en Brussel door één enkele kamer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Mechelen, werd eveneens in 1477 ongedaan gemaakt. Rijsel, Brussel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Haag kregen hunne bizondere kamers terug.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[7]   Pirenne II, 362.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strenge administratie der financiën, door deze rekenkamers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gewaarborgd, toonde waartoe bij eenheid in beheer de hulpmiddelen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reeds in staat waren. De inkomsten van Philips den Goede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beliepen in 1455 het vierdubbele van die van de republiek Florence,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driedubbele van die van Napels, het dubbele van die van den Paus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den hertog van Milaan, en bijna zooveel als die van de republiek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Venetië. En deze inkomsten werden verkregen zonder de hulpmiddelen zelve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maar eenigszins uit te putten.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Evenwel is het algemeen bestuur niet populair geweest: het was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het bestuur van den vorst, te weinig dat van het land. Doch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hierin bracht de vorstelijke staatkunde zelf een begin, of liever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mogelijkheid, van verandering. Als een middel om het particularisme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provinciën te gemakkelijker te breken, riep Philips de Staten zijner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landen in gezamenlijke vergadering bijeen. Zesmaal zijn zij tusschen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1463 en 1477 zoo vergaderd geweest. De provinciën zagen aanvankelijk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zulk een bijeenroeping zeer ongaarne: zij werden liever aangesproken „in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haren”, zooals tal van oude privilegiën het geboden. Doch gaandeweg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kwamen zij tot het inzicht, dat de gezamenlijke vergadering hen ook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sterken kon tegenover den landsheer. De laatste vergadering die 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Karel den Stoute gehouden is, die van Gent in 1476, verwierp de bede,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het Groot-Privilegie werd het recht bedongen dat de Staten-Generaal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zouden mogen bijeenkomen zoo dikwijls zij zelf het verkozen, en dat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oorlog zou worden ondernomen zonder hun bewilliging. Een recht dat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constitutioneel geworden is, maar toch bewijst hoe grooten voortgang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eenheidsidee in de provinciën zelve had gemaakt, juist ten gevolge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strenge absolutisme van Karel den Stoute, dat hen niet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afzonderlijke landen, maar als massa aan zijn wil had zoeken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onderwerpen. Het feit van 1477 bleef in de geschiedenis staan als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voorspook en waarschuwing. Zoodra het absolutisme antinationaal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strekking wordt, herleeft de unie-idee der afzonderlijke provinciën: zoo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1558 bij gelegenheid der novennale bede, zoo in 1576 na Requesens'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Is, in het Bourgondische tijdvak, Nederland als staat nog slechts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eerste wording, Nederland als beschavingseenheid manifesteert zich reeds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onmiskenbare uitingen. Het karakter van tusschenland tusschen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Romaansche en de Germaansche wereld handhaaft zich hierbij en teekent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gedurig weder in nieuwe lijnen af. Doch het is een tusschenland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geworden in hoogere beteekenis dan vroeger, geen doorvoerstation als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overbrengen van den Rijnschen bouwstijl naar Doornik of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Franschen ridderroman naar Duitschland, maar een land van zelfstandige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voortbrenging. Op dezen gunstig gelegen bodem, reeds eeuwen lang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onmiddellijk verkeer met onderscheiden landen en beschavingen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Christenheid, is een volk ontstaan van buitengewone begaafdheid,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elementen van Germaansche en van Romaansche kultuur weet te versmelten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een eenheid die tegelijk voor gansch Europa verstaanbaar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onmiskenbaar Nederlandsch is. De Nederlandsche nationaliteit (in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ruimen zin genomen die Zuid en Noord omvat) ontsnapt aan alle annexatie,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Frankrijk of Duitschland uit ondernomen, aan de staatkundige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alleen, maar ook en zelfs vooral aan de geestelijke. Vandaar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de Duitsche geschiedschrijving, zoo dikwijls zij Noord-Nederland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Duitsch, de Fransche, zoo dikwijls zij België als Fransch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beschavingsgebied opvat, van onze geschiedenis niet meer dan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karikatuur weten te leveren. Nederland is zichzelf, en tegelijkertijd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uitnemendheid het land der open deur: geen bespottelijker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misdadiger, dan een Nederlandsch jingoïsme zou zijn. Wij nemen gaarne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op, maar verwerken zelfstandig, en Europa is er te rijker om. Onze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beschaving is ons eigenste bezit, onze staat slechts de noodschuur,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opgericht om haar te kunnen behouden.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Opmerkelijk is, bij het beschouwen van de oorsprongen der 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samenleving van den nieuweren tijd, de afwisselende rol, die aan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enkele gewesten in haar geschiedenis is toegevallen. Overweegt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gansche oude en middeleeuwsche geschiedenis het belang van het Zuiden,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belang is in de onderscheiden tijdperken niet gelijkelijk over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verschillende streken verdeeld geweest. In de Romeinsche periode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kennelijk de provincie _Germania inferior_, die onmiddellijk den invloed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groote centrum Keulen ondergaat, de draagster der beschaving,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Oosten handhaaft zijn overwicht in de dagen van Karel den Groote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daarna, in den tijd van den grooten wetenschappelijken bloei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Luik. Vervolgens evenwel neemt merkbaar Vlaanderen de overhand, zoowel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de ontwikkeling van het handelsverkeer en van de nijverheid,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zijn nauwere betrekking tot de nieuwe leidende beschavingsmacht,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het hooge standpunt nu waarop wij Vlaanderen in de 13{de} en nog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14{de} eeuw aantreffen, heeft het zich als Bourgondische provincie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kunnen handhaven. Zoodra de gewichtigste Nederlanden in één hand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kwamen, maakte Vlaanderen's ligging het voor zetel van het algemeen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bestuur minder geschikt. Afgezien nog van het zeer bizonder karakter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ontwikkeling der Vlaamsche steden, was Brussel reeds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aardrijkskundige redenen de aangewezen residentie. Doch er waren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veel krachtiger werkende oorzaken dan de verplaatsing van het hof,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Vlaanderens beteekenis deden afnemen. Zijn handel en nijverheid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handhaafden zich niet op de oude hoogte.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Sedert Eduard III van de Vlaamsche troebelen van het midden der 14{de}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eeuw gebruik had gemaakt, om een aanzienlijk aantal Vlaamsche wevers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Engeland te lokken, was in het wolland zelf de lakennijverheid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grooter volmaking gebracht, ja tegen het einde der eeuw reeds werd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Engelsche mededinging zoo scherp, dat men in Vlaanderen om bescherming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riep. Het Zwin werd ontzegd aan schepen met Engelsche lakens aan boord,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de maatregel had een niet bedoeld gevolg: de Hanze verliet Brugge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Dordrecht, en om haar kantoor terug te bekomen moest men het verbod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intrekken. De Engelsche wol werd zoo zeldzaam in Vlaanderen dat men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 over moest gaan, de minder in tel zijnde Spaansche te gebruiken.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Weldra kwam de Engelsche wol hooger in prijs, dan de gefabriceerde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Engelsche lakens. Een der hoofdsteden van de Vlaamsche draperie,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namelijk welke buiten dit eene geen noemenswaardige middelen van bestaan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had, Yperen, verviel in den loop der 15{de} eeuw geheel en al.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een stad van bouwvallen en bedelaars. De lakennijverheid trok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het platteland terug, waar de loonen lager en het ambacht vrijer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waren, en waar men zich toelegde op het vervaardigen van een goedkoop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artikel voor den minderen man. Daarnevens ontstond, mede hoofdzakelijk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het platteland, een belangrijke linnennijverheid. In de 16{de} eeuw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is het Vlaamsche linnen een voornaam uitvoerartikel voor de Europeesche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markt geworden. Eveneens begon de tapijtweverij tot grooten bloei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komen. Maar dit alles vergoedde het verlies van de oude hoofdindustrie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toch niet geheel; ook deelde Vlaanderen de linnenfabricage met Holland,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tapijtweverij met Brabant.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in den handel nam men opkomst waar naast verval, maar het verval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van de Vlaamsche, de opkomst die van een buiten-Vlaamsche haven.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Brugge spreidde in den Bourgondischen tijd een ongekende weelde 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toon, maar zijn beteekenis in het handelsverkeer nam af. Niet op eenmaal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echter; zelfs waren er betrekkingen, als die met Spanje en Portugal,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in den loop der 15{de} eeuw drukker onderhouden werden dan ooit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voren. Doch Brugge had zijn opkomst te danken aan den daar gepleegden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ruilhandel tusschen Noord- en Zuid-Europa, en de Hanze, die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Noord-Europa vertegenwoordigde, werd in de 15{de} eeuw door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Hollanders en de Engelschen overvleugeld. En evenals de Hanze zelf,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Brugge in den handel aartsconservatief; de jongere natiën, door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verouderde handelsgebruiken afgeschrikt, verlieten de stad voor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concurreerende Antwerpen. Sedert 1407 hebben de _Merchant Adventurers_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 een huis, in 1442 vestigen zij er zich in massa. Nog eenigen tijd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houdt Brugge beteekenis door de daar gevestigde agenturen der groote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Italiaansche geldkantoren, maar eindelijk komt de genadeslag: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hopelooze verzanding van het Zwin. In 1494 staan er vier, vijfduizend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huizen leeg; in het begin der 16{de} eeuw reeds is het verval der stad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bijna zoo groot als dat van Yperen.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Doch wat Nederland in Brugge verloor, vond het in Antwerpen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winst terug. Deze haven was spoedig na de opneming van Brabant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middeleeuwsche wereldverkeer[8] van eenige beteekenis geworden: zij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vooreerst de locale uitvoerhaven van een eigen Brabantsch achterland,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trok ook alras een gedeelte van den handelsstroom tot zich,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overland van Keulen naar Brugge richtte. De tyrannie, die Dordrecht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zijn stapel- en Maasrecht op de Hollandsche rivieren oefende,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belette het wereldverkeer op den natuurlijken uitweg van Duitschland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zee zich recht te ontwikkelen: de functiën van het oude Dorestat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 door het middeleeuwsche Holland slechts voor een klein deel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overgenomen. Zoo lag dus Antwerpen buitengemeen gunstig voor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Duitsche verkeer. De Duitsche kolonie was er van den aanvang af 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aanzienlijk. Na een tijdelijk verval onder de heerschappij van Lodewijk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Male, die Antwerpen opofferde aan Brugge, bloeide de stad onder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Bourgondiërs weder zeer snel op. Tegelijkertijd had in de gesteldheid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Zeeuwsche vaarwaters een verandering plaats, welke de Westerschelde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dien uitnemenden weg naar zee maakte, die zij tot heden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gebleven[9]. En Antwerpen wist, door moderne inrichtingen, den handel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lokken, terwijl Brugge, waar het gansche bedrijf van privilegiën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elkander hing, dien afstootte. Dáár moest alle koop en verkoop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geschieden door tusschenkomst van Brugsche makelaars; Antwerpen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daarentegen huldigt de vrijheid. Het makelaarsbedrijf is geheel vrij,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burgerrecht wordt met groot gemak verkregen, de vreemdelingen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onderworpen aan allerlei dwingende en ondoeltreffende bepalingen,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waren behoeven niet in een bepaalde hal te worden opgeslagen.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Antwerpen wordt, in 1460, de eerste koopmansbeurs geopend. Eindelijk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komen alle vreemdelingen van Brugge naar haar over. De stad groeit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3440 haardsteden in 1435, tot 6801 in 1494 en 8785 in 1526. Haar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bloei verzekert aan Oost-Vlaanderen, dat door de Schelde gemeenschap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haar heeft, nog altijd zeker aandeel aan het wereldverkeer: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Vlaamsche linnen en het koren van Vlaanderen, Artois en Henegouwen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nemen hun weg naar Gent en vandaar op Antwerpen. West-Vlaanderen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daarentegen wordt een achterhoek.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[8]   Zie bl. 17.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[9]   Vroeger was de directe weg onbruikbaar, en moesten de schepen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Walcheren om.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Brussel en Antwerpen, de vorstelijke residentie 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handelsmetropool, is Brabant het hart van den wordenden staat.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Antwerpen bepaaldelijk staat het Zuiden ook met het Noorden in verkeer,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de nieuwe wereld die voorbestemd was in het leven der gezamenlijke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zulk een belangrijke en geheel eigenaardige rol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vervullen.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Noorden vormde in dezen tijd nog minder een eenheid dan het Zuiden.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Eigenlijk waren er drie verschillende werelden in op te merken: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Hollandsche, een Geldersche, en een Friesch-Groningsche, in het verre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Noordoosten. Verreweg de belangrijkste was de Hollandsche wereld,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was niet altijd zoo geweest.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Karolingische beschaving had hier haar zetel gehad meer landwaarts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in, niet in de onherbergzame moerassen aan de zeekust. Te Utrecht,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ongeveer in het midden der noordelijke Nederlanden, en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onmiddellijke nabijheid van de grootste handelsplaats, werd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bisschopszetel gevestigd, en na de Noreninvallen op zijn ruïnen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hersteld. Omstreeks het jaar 1000 was Utrecht, op bescheidener schaal,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brandpunt van beschaving als Luik. En haar diocees was de eenige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zuiver Dietsch was; bij gunstige omstandigheden had de stad een groot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middelpunt voor het gansche Noorden kunnen blijven. Doch zij had 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lijden gehad van de nederlaag der Duitsch-koninklijke politiek, wier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agent de bisschop van Utrecht in dit afgelegenst deel van het afgelegen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Neder-Lotharingen was geweest. Het bisdom Utrecht als groote wereldlijke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macht kon zich evenmin staande houden als die andere kunstmatige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schepping: het hertogdom Neder-Lotharingen zelf. De feodaliteit won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strijd aan alle kanten. De bisschop verloor het gezag over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benedenloop der groote rivieren; hij werd een binnenlandsch potentaat,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wiens landen niet eenmaal aan één stuk lagen. Van de territoriale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machten in opkomst die Utrecht omringden, wist gaandeweg Holland,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daartoe het gunstigst lag, zich den overwegenden invloed in het bisdom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verwerven. Althans in zijn voornaamste stuk, het Nedersticht.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over den IJsel werd een nagenoeg aan zichzelf overgelaten uithoek,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 kleine economische machten zich aanmerkelijke staatkundige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zelfstandigheid wisten te verwerven, als de drie IJselsteden en vooral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stad Groningen. Het platteland bleef in die streken in ontwikkeling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ten achter. In Friesland eindelijk had de bisschoppelijke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autoriteit weinig meer dan in naam bestaan. Dit gewest, waar zich noch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landsheerlijke macht, noch een politiek machtige stad ontwikkelde,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vormde in het middeleeuwsche Noord-Nederland een wereld op zichzelf,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ingeschrompeld overblijfsel van het vermaarde Friesland uit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Karolingischen tijd, dat in zijn werkelijke beteekenis veeleer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Holland, dan in het gewest Friesland der latere middeleeuwen voortleeft.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Friesche volksstam, oudtijds niet verder dan tot den Rijnmond wonend,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zich, naarmate de Salische Franken zuidwaarts drongen, over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landen langs de zeekust sterk uitgebreid, tot aan het Zwin en zelfs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daarover. De naam „Fresia” duidde in den vroeg-middeleeuwschen tijd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gebied aan van het Zwin tot de Wezer. Willebrord arbeidt zoowel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Walcheren als te Vlaardingen of Heiloo „onder de Friezen”: Utrecht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ligt „op de grens der Friezen”. Zij zijn het zeevarende volk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Karolingischen tijd. In en bezuiden Kennemerland hebben zij voorzeker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kuststreek niet geheel verlaten gevonden, maar er zich met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achtergebleven Frankische bevolking vermengd: de taal van Holland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Frisofrankisch. Geheel Holland als geschiedkundig verschijnsel is alleen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 deze menging te verklaren. Holland is een door zuidelijken invloed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getemperd en beschaafd Friesland. In taal en ingevoerde instellingen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overweegt het Frankisch karakter, maar de Hollandsche mentaliteit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grootendeels Friesch. Aan Hollanders en Friezen is gemeen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trek naar de zee, die bij de Salische Vlamingen nagenoeg geheel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ontbreekt;—Hollanders en Friezen zijn gelijkelijk toegankelijk gebleken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het Calvinisme, dat onder de Frankische Nederlanders nergens goed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wortel heeft kunnen schieten.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Hollandsche gravenhuis komt uit Kennemerland, op de grens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zuivere en der gemengde Friezen. Van groote historische beteekenis nu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het feit, dat het aan dit huis, dat eenerzijds met zijn aanspraken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weldra tot in hedendaagsch Friesland zou reiken, gelukt is zich tevens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 Merwede en in Zeeland vast te zetten. Holland werd meester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 rivieren, en tevens van de brug naar Vlaanderen; over Zeeland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bewester Schelde oefende het zelfs geruimen tijd met Vlaanderen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condominium uit, zoodat de aanraking met dit meest beschaafde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alle Nederlanden een zeer levendige was. Het kan niet verwonderen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zoo gelegen en onder zulke invloeden zich ontwikkelende macht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beteekenis van Utrecht weldra geheel overtrof. Holland en Utrecht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behooren, in de kern hunner historische verschijning, tot twee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verschillende tijdperken: Utrecht tot dat van het overwicht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Lotharingische, Holland tot dat van het overwicht van het Vlaamsche deel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Nederlanden. Utrechts beteekenis hangt samen met den Duitschen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invloed in de vroege middeleeuwen; Holland daarentegen is het gewest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dat, door bemiddeling van Vlaanderen, in de latere middeleeuwen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beschavingselementen in het Noorden invoert en tot den voor het Noorden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passenden vorm verwerkt. Deze functie van Holland komt voor het eerst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duidelijk aan het licht in de dertiende eeuw, om zich gedurig scherper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 te teekenen. Sedert de dertiende eeuw kan men zeggen dat er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bizonderheid bestaat, die niet alleen noch Duitsch noch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Fransch, maar evenzeer noch Vlaamsch noch Friesch is. De Henegouwsche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graven eerbiedigen dat bizonder karakter ten volle; zij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uitmuntende Hollanders weten te zijn. De Beiersche vorsten raken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Holland zeer spoedig ontduitscht, en geheel onder zuidelijken,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Vlaamsch-Bourgondischen invloed. De taal van hun hof is Fransch, als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Henegouwsche dat zij opvolgen. Het is de dwaasheid zelve, om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strijd van Jacoba tegen Philips den doodsstrijd van het „Duitsche”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tegen de Waalsche overheersching te zien, zooals von Löher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gedaan heeft. Jacoba, dochter van een Bourgondische moeder en volslagen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gefranciseerden vader (die in Parijs zijn _hôtel de Hollande_ had zoo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goed als Jan zonder Vrees zijn _hôtel d'Artois_), weduwe van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dauphijn, vrouw van een Bourgondiër, is juist gelijk aan Philips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Bourgondië zelven, minus het talent, de sekse, en het politiek overwicht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hem in staat stelden een beter vorst van Holland te wezen dan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ooit zou zijn geworden. Hoe weinig Waalsch de overheersching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Philips van Bourgondië was, hebben wij reeds bij Vlaanderen gezien. 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opzichte der taal veranderde in 1428 eenvoudig niets hoegenaamd: Holland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sinds 1299 Franschsprekende vorsten gehad, zonder dat, bij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zuiver Dietsche bevolking, de landstaal hierdoor ook maar eenigermate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bedreigd was geworden. En wat het „Duitsche” Holland betreft: Holland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in 1428 sinds lang niet meer Duitsch. Zijn schrijf- en spreektaal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hadden zich gevormd en waren ten opzichte van het Duitsch wat zij nu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zijn: een verwante, doch andere taal. „Die seind all de partibus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inferioribus Rheni und de Brabancia und Flemming, der deutsch wir nicht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versten muegen,” heet het in een Bazelschen tekst van 1435.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geheele voorstelling, dat wij hier een stuk Fransch-Duitsche worsteling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bijwonen, blijft al zeer weinig over.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Terwijl Holland zichzelf bleef, trad het toch in 1428 tot de Zuidelijke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in een nog nauwer betrekking dan te voren. Zijn historische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rol van beschaver van het Noorden begon nu eerst recht. De Bourgondische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invloed uit zich, in het nog niet onderworpen Noorden, als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invloed. Aan gene zijde van de oostelijke grens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 bevindt zich geen zoodanig aantrekkingspunt als Holland: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landen die, in een halven cirkel, van Geertruidenberg tot het Vlie,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omringen, komen noodzakelijk met Holland in veel nauwer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aanraking dan met welk ander van de Nederlandsche hoofdgewesten ook.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aantrekkingskracht van Holland, reeds vóór 1428 duidelijk waar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nemen, werd natuurlijk slechts te grooter sedert Holland als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vertegenwoordiger van een zoo reusachtige macht als de Bourgondische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verscheen.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minst door bevolking en ligging voorbeschikt om in Hollands kielzog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moeten varen was het hertogdom Gelderland. Het naderde veel meer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normale type van den Nederduitschen territorialen staat dan Holland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ooit gedaan had. Tot in de veertiende eeuw, ja eigenlijk tot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uitsterven van het Guliksche huis, is Gelderland meer naar Brabant,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Limburg, Gulik, Kleef, Berg georienteerd, dan naar Holland. In 1423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komt hierin verandering. Een werktuig der Bourgondische politiek wordt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hertog, „en schijnt zijn regeering als een Hollandsch stadhouderschap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te vatten”[10]. Zijn zoon ontworstelt zich aan dezen invloed,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evenwel onvermijdelijk op den duur overwinnen moet, daar er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tegenwicht van genoegzame zwaarte tegen de Bourgondische macht bestaat.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Eerst de gevolgen van den vroegen dood van Karel den Stoute, daarna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steun van Frankrijk en de omstandigheid dat Karel V door ander werk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tijdlang overstelpt is, rekken het zelfstandig bestaan van Gelderland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1543, maar bij de eerste gelegenheid de beste dat Karel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volle kracht aan dit onderdeel van zijn historische taak besteden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kan, is het met deze ten doode opgeschreven zelfstandigheid gedaan.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Toch blijft Gelderland nog zeer merkbaar het meest Duitsche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Noordnederlandsche gewesten. Het Hollandsch is er in de zestiende eeuw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niet als schrijftaal in gebruik. De toetreding van het gewest tot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Unie van Utrecht werd niet dan met moeite verkregen.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[10]  P. L. Muller in Gids 1885, Octobernummer („Middeleeuwsch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Nederland”; het beste wat over deze aangelegenheden geschreven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is).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Gemakkelijker dan Gelderland, vielen de noordoostelijke gewesten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Bourgondiërs ten deel. Hier vonden zij geen groote territoriale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eenheden, als Gelderland er een was. De steden aan den IJsel hadden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den bloei der Hanze deel gehad, en moesten, nu deze verviel,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economisch overwicht van Holland gevoelen, dat zich tot een machtig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centrum van handel en scheepvaart opwerkte tegen de Hanze in.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merkwaardige oorlog van 1437 bezegelde den val der Hanze en maakte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tot de overwegende maritieme macht in de Noordzee. In Friesland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was, bij ontstentenis van het orgaan dat elders de maatschappelijke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ontwikkeling leidde, een hopelooze verwarring en verwildering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ingetreden, die de Bourgondische macht aanleiding gaf er de oude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aanspraken met kracht te doen gelden. Het op zich zelf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staande Groningen was reeds door het Bourtanger moeras voorbeschikt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lot van Nederland, niet dat van Noordduitschland te deelen.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verreweg het belangrijkste Noordnederlandsche gewest leerden wij dus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kennen. Het vertoonde reeds veel van de karaktertrekken, die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tachtigjarige oorlog heeft verscherpt en die het toen in meerdere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mindere mate aan de gansche Unie heeft weten in te drukken. Wanneer wij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dit verband van Holland spreken, bedoelen wij steeds Holland, Zeeland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West-Friesland te zamen, die reeds vroeg zoo nauw vereenigd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geweest en het ook in den opstand te midden der grootste gevaren altijd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gebleven. Zij vormen eenigermate de mikrokosmos van Noordnederland,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nemen een zelfstandig aandeel in het cultuurleven van de gezamenlijke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Bourgondische landen. Economisch vervullen zij een eigen rol, die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zeevaarders, en zijn dus een gewichtige aanvulling op het Zuiden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geen zeevaart heeft. Ook in de geestelijke kultuur hebben zij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onmiskenbare eigen individualiteit, die, in de vijftiende evenzeer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in de zeventiende of in de negentiende eeuw, minder sterk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uitdrukking komt in de letterkunde dan in de beeldende kunsten.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schrijven daar een stelling neer, die, voor zoover het de vijftiende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eeuw geldt, velen misschien paradoxaal zal lijken.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Toch is het alleen aan de betreurenswaardige zeldzaamheid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primitieven in de Hollandsche musea, en aan de daarmede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samenhangende verwaarloozing onzer vroegste kunstgeschiedenis toe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schrijven, dat deze stelling ook voor de vijftiende eeuw niet sinds lang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erkend.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Hollandsche schilderschool der vijftiende eeuw is minder aanzienlijk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van jonger oorsprong dan de Vlaamsche, zij is zelfs in haar oorsprong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afhankelijk van de Vlaamsche. Het verschil tusschen de beide scholen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is, zoo kort na beider ontstaan, natuurlijk voor den oppervlakkigen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beschouwer gering. Doch dezelfde oppervlakkige beschouwer zal misschien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weinig verschil zien tusschen een oud-Keulsch, een oud-Fransch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oud-Vlaamsch schilderij. Waar het op aankomt is niet, of het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ongeoefende even gemakkelijk valt te onderscheiden tusschen Geertgen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St. Jans en Memling als tusschen Rembrandt en Rubens, maar of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verschillen, die het geoefend oog tusschen Geertgen en Memling opmerkt,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 of niet mede zijn te verklaren als uitvloeisel van eenzelfde verschil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nationaliteit, als tusschen Rembrandt en Rubens bestaan heeft.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verschil mag dan veel geringer zijn in graad, maar kan daarom met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latere toch overeenkomst hebben in wezen. Ware dit het geval, dan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daarmede voor de bepaling der onderlinge verhouding van Noord-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Zuidnederlandsche nationaliteit een gewichtig vast punt gewonnen.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vrijheidsoorlog, die naar veler oordeel de Noordnederlandsche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nationaliteit eerst heeft geschapen, zou dan eenvoudig een reeds vroeger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bestaand verschil hebben verscherpt.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Ik geloof nu zeer zeker dat dit laatste het geval is geweest, en wil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daarom het nog weinig behandeld punt van het onderscheid tusschen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Vlaamsche en Hollandsche primitieven hier kortelings bespreken[11].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[11]  Ik dank de bevestiging mijner eigen schroomvallig gevormde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zienswijze in dezen aan de met uitnemende bereidwilligheid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verstrekte voorlichting van mijn vriend Dr. Wilhelm Valentiner,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die voornemens is het punt eerlang opzettelijk te behandelen.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zeiden boven dat (Groot-)Nederland, als beschavingseenheid, zich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Bourgondische tijdvak in onmiskenbare uitingen manifesteert.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die uitingen is beroemder, dan de kunst van Huibert en Jan van Eyck.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Zelden is, boven het door een vorig geslacht bereikte, een beeldende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kunst in één werk zoo hoog uitgeheven als in het Gentsche altaar. Hoe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natuurlijk, dat men is gaan spreken van „het raadsel der van Eyck's”.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Raadsel is het aandeel van elk der gebroeders aan het werk dat hun roem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verbreidt, raadsel is de plotselinge verschijning hunner kunst zelve.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Doch ook in deze raadselen, al zijn zij ver van opgelost, is wel eenig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licht gaan schijnen. Hoe ver inderdaad zijn wij reeds gevorderd sedert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tijd, dat men als voorlooper der van Eyck's nog slechts den enkelen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Broederlam wist te noemen. Broederlam is een kunstenaar uit Yperen,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wien eenig omstreeks 1390 voor Philips den Stoute uitgevoerd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schilderwerk bewaard is te Dijon. Maar juist dit werk staat zeer ver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kunst der van Eyck's af, en schijnt het raadsel grooter te maken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plaats van het op te lossen. Er zijn echter, indien men van schilderijen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afziet, een vrij groot aantal werken die nader aan de van Eyck's staan,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 de luiken van Broederlam. De Vlaamsche kunst, die wij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Gentsche altaar als op eenmaal ten troon zien stijgen, heeft inderdaad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lange ontwikkeling gehad.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gansche 14{de} eeuw door hebben Zuidnederlanders een groot aandeel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gehad in de kunstproductie van Noord-Europa, maar zij hebben meest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gewerkt voor Fransche bestelling. De Fransche kunst zelf scheen in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eeuw op een dood punt geraakt. In de 13{de} eeuw daarentegen had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heerlijk uitgeblonken. Gelijk in zooveel anders, was Frankrijk ook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kunst in de 13{de} eeuw de eerste kultuurmacht van Europa. De zegetocht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zijner gothiek is bekend, zijn verluchtingskunst stond op hoogeren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trap dan die van elders, zijn sculptuur nog meer, met name die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Noord-Frankrijk, een land waar de bevolking veel Frankisch bloed, en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Belgische veel aanraking heeft. De sculpturen van den dom te Reims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voor een deel van een zoo treffend realisme, dat men ze zou wanen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gisteren gehouwen te zijn. Maar de beelden, die ons het meest op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komst van Sluter en de van Eyck's voorbereiden, zijn die van de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koningen te St. Denis, uit het eerste begin der 14{de} eeuw. Wellicht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allerfraaiste van de tomben, welke die beroemde abdij uit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periode bewaart, is werk van een Zuidnederlander, Jehan Pepin van Hoei,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„imaigier” van de gravin van Artois; het stelt haar zoon, Robert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Kind, voor (±1330). Na dien tijd wemelt het van Zuidnederlandsche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kunstenaars in Frankrijk. André Beauneveu van Valenciennes, Jean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Hennequin van Luik, Jan Bandol van Brugge, zijn in dienst van koning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Karel V; dezelfde Beauneveu, Jacquemart van Hesdin, Paul van Limburg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dienst van hertog Jan van Berry; de Brabander Henri Bellechose,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Melchior Broederlam van Yperen, in dienst van Philips den Stoute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Bourgondië. Onder deze kunstenaars zijn er, die meer als de wegbereiders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gebroeders van Eyck zijn te beschouwen dan Melchior Broederlam: wij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bedoelen Beauneveu en Paul van Limburg. Beauneveu genoot reeds in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eigen land een zeer grooten roem, eer hij zich in Frankrijk vestigde.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was toen al beeldhouwer in dienst van Lodewijk van Male geweest.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tomben van Philips VI, Jan den Goede en Karel V te St. Denis laten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richting naar het realisme van Sluter en de van Eyck's al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voorafgegane ver achter zich. Nog duidelijker voorboden van de Vlaamsche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kunst der 15{de} eeuw zijn de miniaturen van Paul van Limburg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„Très riches heures” van den hertog van Berry (te Chantilly), waar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enkele bladen, als dat waarop het bezaaien van den akker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voorgesteld, het weergeven der ruimte, dat aan de middeleeuwsche kunst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onbekend is, doch daarentegen naar algemeene toestemming een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zegepralen is van de kunst der 15{de} eeuw, zoo goed gelukt schijnt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nimmer te voren. Toch ligt er tusschen den zaaier van Paul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Limburg en het Gentsche altaar nog een groote afstand, op het midden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waarvan wij eerst het werk van Sluter, en vervolgens de Turijnsche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getijden aantreffen.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Sluter en zijn neef Claes van de Werve sluiten de rij der vreemde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kunstenaars, die door Philips den Stoute naar zijn Bourgondische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hoofdplaats Dijon zijn geroepen, waar hij, in het Karthuizerklooster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Champmol, een gedenkteeken wilde oprichten voor zich en zijn huis.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1383 had de eerste-steenlegging van het gebouw plaats; het volgende jaar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met de beeldhouwwerken begonnen, onder leiding van 's hertogs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„imaigier”, Jean de Marville, ook een Zuidnederlander. Onder 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arbeidde Claes[12] Sluter, die in een der teksten voorkomt met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bijnaam „de Orlandes”. Onder Jean de Marville, die in 1389 stierf,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schijnt men zich hoofdzakelijk te hebben bepaald tot den aankoop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materiaal; de roem der vinding en uitvoering van de kunstwerken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vervolgens ontstonden wordt in de bescheiden uitsluitend aan Sluter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gegeven, die in 1389 de leiding van het geheel verkreeg. In 1393 was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portaal der kerk gereed. Daarvan bestaan nog de beelden van den hertog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zijn gemalin, een Heilige Maagd, een Sint Jan en een Sinte Catharina.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boven alles stelden de tijdgenooten den grooten Calvariënberg,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waaraan Sluter van 1392 tot 1405 gearbeid heeft, en waarvan alleen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voetstuk, op een in een put gefundeerde zuil rustend, is overgebleven.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groep die door het voetstuk werd gedragen: een Christus aan het kruis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 de Maagd, Sint Jan en Magdalena, is in den tijd van vrijheid,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gelijkheid en broederschap vernield. De spraakmakende gemeente noemde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geheel den Mozesput, naar een der figuren van het voetstuk, dat,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vijf meters hoog, zich boven den rand der put verheft, en waarin zes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vlakke nissen zijn uitgehouwen, waartegen de levensgroote beelden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Mozes, David, Jesaja, Jeremia, Zacharia en Daniël zijn aangebracht.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Gevleugelde engelenbeelden in voorover gebogen houding, wier voeten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kapiteelen der kolommen rusten welke de zes nissen vaneenscheiden,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dragen een vooruitspringenden bovenrand, die eenmaal glooiend opliep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heuvel, waaruit het kruis rees. Het geheel moet, te oordeelen naar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gedeelte dat bewaard is, even gelukkig van vorm geweest zijn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vernuftig van vinding. De zes profetenbeelden zijn niet minder dan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mijlpaal in de geschiedenis der Noord-Europeesche kunst. Zij zijn als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hoogste ontwikkeling der middeleeuwsche sculptuur te beschouwen,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reiken tegelijk reeds in den nieuwen tijd. De taal der vormen, zooals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in de houding der figuren, in de behandeling van het gewaad,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bijwerk spreekt, is nog gothisch, maar in de overweldigende realiteit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koppen, (der handen ook!) komt de kracht eener voor driekwart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zelfstandig geworden kunstenaarsindividualiteit tot uiting. Zeker 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hoog staan de beelden van het kerkportaal, waaronder de stichtersfiguur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 grijsaard, die Sint Jan voorstelt, uitmunten. Al deze beelden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moeten niet slechts ontworpen, maar ook uitgevoerd zijn door Sluters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eigen hand; van de tombe echter van Philips den Stoute, lang te voren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begonnen maar eerst in 1412 voltooid, schijnt de detailuitvoering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Claes van de Werve te zijn overgelaten. Ook bij dit beeld treft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traditioneele in de behandeling van het gewaad, het individueele in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hoofd en handen.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[12]  Of men van Claes of van Klaus Sluter moet spreken, hangt af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het antwoord op de m. i. nog open vraag, of men in hem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Noordnederlander of een Rijnduitscher te zien heeft, waarover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nader.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Sluter een Hollander geweest? De bijvoeging „de Orlandes”,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voorkomende in de acte waarbij het kapittel van de St. Stevensabdij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Dijon hem in 1404 zekere voorrechten verleent, wordt gemeenlijk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anders verklaard. Een van de verdere gronden die Busken Huet tot staving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Sluters Hollanderschap meent te kunnen aanvoeren[13], heeft dunkt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mij al zeer weinig vastheid. In een Hollandsche grafelijkheidsrekening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1396, waarin Heer Garbrand van der Coulster, proost van Bergen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Henegouwen, en Jorghel mijns heeren kamerling, verantwoording doen „van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tgeen sij ontfaen hebben van mijnen lieven Heere van Hollant, toter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reyze behoef van Oistvrieslant,” wordt een som vermeld als „ghegeven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Dirc die Sluter, om al rande provanci mede te copen van bussen,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crude, van steen, van schutte...., des men behoeven soude in die grote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scepe, die in de Lauwers varen souden.” Huet nu trekt hieruit het gevolg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„dat er in Holland of Zeeland in de tweede helft der 14{de} eeuw eene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slotemakers-familie geleefd heeft, tevens geschutgieters, en dat Sluter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beeldhouwer een lid van dat geslacht geweest is, oudere of jongere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broeder van een Dirc. Een Dirc die sloten maakte, kon ook kanonnen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vervaardigen.... Klaus zou dan als jongeling in de vaderlijke werkplaats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 de leermiddelen aangetroffen hebben, noodig voor de vorming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iemand met beeldhouwersgenie.” Deze gissing noemt hij „gerechtvaardigd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zoover wij ons nauwelijks kunnen denken, dat zelfs een geboren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kunstenaar in de tweede helft van zijn leven iets volmaakts zou leveren,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zoo hij niet in de eerste, gedurende zeker aantal leerjaren,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gevormd had in eene goede school.” De rekeningspost, het eenige waarvan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kan uitgaan, kan echter het gestel van Huet's redeneering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dragen. Waar staat dat de som aan Dirc wordt ter hand gesteld om van 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gekochte bussen enz. daarmede te betalen? Er staat duidelijk dat de som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hem gegeven is om er bussen voor te koopen. Dirc is niet de fabrikant,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de opkooper van het verlangde oorlogstuig.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[13]  Land van Rembrand, I, 496.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tweede bewijs dat Sluter „in de provincie Holland of de provincie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Zeeland, of op de grens tusschen de eene en de andere” tehuis hoort,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ziet Huet in den naam van zijn neef, dien hij verklaart Claes van Voorne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hebben geheeten. Voor zoover ik weet is niemand dan Huet op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denkbeeld gekomen, de lezing van den tekst der rekeningen, waaruit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den naam alleen kennen, zóó te verklaren. De gedrukte tekst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rekeningen, zooals die voorkomt bij de Saint-Mémin[14], geeft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afwisselend deze lezingen: Claes Vandeverbe, de Werne, de Wrne,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Vuenre. „Hiermede wordt Voorne bedoeld”, verklaart Huet kort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krachtig. Hoe kan de klank „van Voorne” ooit door een Franschman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wedergegeven worden met „Vandeverbe”? Ieder die het schrift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tijd, en tevens de willekeur kent waarmede de transcriptie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middeleeuwsche teksten omstreeks 1847 gemeenlijk nog plaats had, zal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twijfelen of de gedrukte _b_, _n_, _n_ van de drie eerste boven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aangehaalde vormen staan voor geschreven _u_'s (het teeken voor _v_),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terwijl _Vu_ in „Vuenre” voor geschreven _uu_ (teeken voor _w_),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_nr_ in hetzelfde woord voor geschreven _ru_ staan. Zoo er uit de boven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uitgeschreven lezingen een Nederlandsche geslachts- of persoonsnaam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moet worden opgemaakt, kan deze niet anders luiden dan van de Werve,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onmogelijk van Voorne. Huet's tweede bewijs is even waardeloos als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eerste.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[14]  Mémores de la Commission des Antiquités du département de la Côte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d'Or, II, 7 vv. (1847).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blijft dus over, dat Sluter in een te zijnen voordeele opgemaakt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bewijsstuk, niet in een meer of minder terloops geschreven rekeningspost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dus, uitdrukkelijk „Sluter de Orlandes” wordt genoemd. Zoo onder dit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woord niet Holland moet worden verstaan, wat dan? Vrij algemeen werd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plaats dan ook reeds als een bewijs voor Sluters Noordnederlandsche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herkomst aanvaard, toen in 1890 een nieuw gewichtig document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meening kwam versterken: het teruggevonden grafschrift van den neef. „Cy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gist Claus de Werve de Hatheim, au comté de Hollande, tailleur d'imaiges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et varlet de chambre de monseigneur le duc de Bourgogne, qui trespassat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 jeudi VIII{e} jour d'octobre MCCCCXXXIX”[15]. Gansch Holland is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Hattem rijk, maar wel Hollands buurland, Gelder. Een merkwaardig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voorbeeld dus, hoe reeds in de 15{de} eeuw Holland in het spraakgebruik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buitenaf voor Noord-Nederland werd genomen. Doch de vondst van 1890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geen voldingend bewijs. Ook een niet-Nederlander kan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Nederlandschen neef hebben.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[15]  Gazette des Beaux Arts, 1890, p. 359.—Pirenne (II, 428) noemt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Sluter een Zeeuw; op welken grond weet ik niet, maar zoo hij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Huet's Claes van Voorne gedacht heeft, is de grond onvoldoende.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1899 bracht Henri Stein een tekst aan den dag, waaruit blijkt dat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Bourges in 1385, in den dienst van hertog Jan van Berry, een bouwmeester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„Claus de Sleseurre, dit de Mayence” werkzaam was en stierf[16]; iemand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blijkbaar vereenzelvigd moet worden met een in andere teksten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meermalen genoemden „Claux de Mayence.” Stein wil in dezen bouwmeester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vader van den beroemden beeldhouwer zien[17].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[16]  Bibliothèque de l'Ecole des Chartes, LX, 86.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[17]  Wiens naam in de rekeningen voorkomt als Slustre, Celustre,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Celeustre, Celoistre, Celestre, Celeute, en de Selustre. Te Dijon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heeft men dus de klanken Sluter en Sluiter, niet Schlözer gehoord.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Vragen wij diens werk zelf om antwoord, dan treft zeer sterk en 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onmiddellijk het Germaansch, niet zoo sterk of onmiddellijk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 karakter. Wel is er groote verwantschap met sommige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verschijnselen in de Noordnederlandsche kunst van de tweede helft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15{de} eeuw. Dezelfde neiging tot bijna-karikatuurachtige realiteit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komt in de prentkunst uit van den „meester van Zwolle,” en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beulsknechten van Geertgen tot St. Jans. Doch het komt er op aan,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verwantschap te bepalen van Sluter tot vóór hem geschapen werk. Nergens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een zoo groote hoeveelheid sculptuur aangewezen, die overeenkomst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met de zijne, en tegelijk van ouderen datum dan de zijne is,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den dom te Mainz[18]. Hier staat tegenover, dat vier zeer fraaie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Sluteriaansche beeldjes, te Utrecht gevonden, geacht worden eenige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bewijskracht ten voordeele van Noord-Nederland te hebben. Men schijnt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veilig dit te mogen zeggen, dat de Noordnederlandsche sculptuur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14{de} eeuw met die van den Rijn enger samenhangt dan met de Vlaamsche;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dat niet onwaarschijnlijk de aanzienlijkste in Noord-Nederland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aangetroffen beeldhouwwerken uit dien tijd door meesters van den Rijn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vervaardigd zijn. Het is zeer wel mogelijk, maar allerminst ~bewezen~,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een Mainzer Schlüter of Schlözer langen tijd in Noord-Nederland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gewerkt, er gehuwd is en familiebetrekkingen heeft aangegaan,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een zoon gewonnen heeft, die later, al of niet in gezelschap van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vader, naar Frankrijk is gekomen. Wat geen bewijs meer behoeft, is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Sluter te Dijon de stichter is geworden eener Bourgondische kunstschool,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op de Fransche sculptuur der 15{de} eeuw een even grooten invloed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gehad als op de Fransche schilderkunst van die eeuw het werk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 Vlamingen.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[18]  Pit, La Sculpture hollandaise au Musée national d'Amsterdam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(Amsterdam 1902).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Doch er is, vóór het Gentsche altaar, door ontwijfelbaar 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handen een ander werk geschapen, dat de geboorte eener nieuwe kunst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meer onmiddellijk aankondigt, dan Sluters nog half gothisch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beeldhouwwerk dit doet. Het is een stuk miniatuurkunst: de Getijden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Turijn.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Jammerlijker ongeluk kon de jonge studie van de oorsprongen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Nederlandsche kunst niet treffen, dan de bibliotheekbrand, die onlangs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heerlijk kunstwerk zoo onherstelbaar geschonden heeft. Men kan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bladen, die algemeen met de kunst der van Eyck's werden in verband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gebracht, ja waarvan gedurig meer en gedurig bewuster geoordeeld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zij aan Huibert van Eyck zelven moesten worden toegeschreven, thans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slechts zich de reproductiën laten voorleggen. Is de toeschrijving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Huibert juist, dan heeft niet slechts Jan van Eyck, maar ook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oudere broeder een tijdlang met het Beiersche hof in betrekking gestaan,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zich in den Haag opgehouden. Blijkens de aanwijzingen van wapens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banieren is het geen ander dan onze graaf Willem VI, die op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wellicht fraaiste blad van alle in krijgsrusting en met riddergevolg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afgebeeld, gelijk hij, aan het Hollandsch duin geland, uit Engeland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terugkeert; een stoet die in houding der personen en rossen,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voorstelling van de beweging eener naderende ruiterschaar, in kleuren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in detailteekening, als de voorproef verschijnt van het luik met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ridders te Berlijn. Doch al wezen onmiskenbare teekenen onzen Willem VI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aan, geen oogenblik zou men kunnen twijfelen waar het zeestrand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zoeken is, dat de stoet zooeven verlaten heeft, waar het duinlandschap,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zich achter hem ontrolt. Het terugwijken van den achtergrond is hier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reeds veel beter uitgedrukt dan in de getijden van Chantilly zelve;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een ander blad uit de Turijnsche getijden, een zee voorstellende,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onvolprezen in het teruggeven der ruimte, en in de kunst, om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voorgestelde stof, het water in beweging, realistisch af te beelden.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middeleeuwen konden een dergelijk natuurmotief nog niet anders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symbolisch behandelen: een golvende lijn zou de illusie hebben moeten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opwekken, dat men zich tegenover de zee bevond[19].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[19]  Nog zijn merkwaardig „het Landschap met den Kerktoren” en „het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Straatje”, afgebeeld bij Johanna de Jongh, Het Hollandsche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Landschap in Ontstaan en Wording (den Haag 1903).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het Gentsche altaar vervolgens is de Nederlandsche kunst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zelfstandige beschavingsuiting als geconstitueerd te beschouwen.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 technische overwinning werd tegelijkertijd door de van Eyck's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behaald: de kunst van het mengen der kleuren in olie, vóór hen bekend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slechts bij uitzondering en zonder gelukkig gevolg toegepast,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door hen zoozeer verbeterd dat zij dit procédé tot regel konden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verheffen. De kleuren kregen hierdoor een gloed, die aan de schilderijen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temperverf geheel ontbreekt. Op de wereld hunner tijdgenooten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kunst der van Eyck's een diepen indruk gemaakt; zij werd ook hierdoor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zoo nationale beteekenis, dat zij, hoezeer in Jan van Eyck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hoofsch van karakter blijvend, echter niet meer in den vreemde om brood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liep, maar zich localiseerde, en Gent en Brugge tot hoofdsteden ook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artistieke productie verhief. Zoo ontstonden eerst in waarheid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school en een stijl: het hoogst bereikte werd telkens uit de handen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meesters zelven aan een jonger geslacht, dat zich ter oefening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navolging om hen schaarde, overgeleverd. De kunstenaar, die in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vroegere periode als aan de persoon van één bepaalden vorst gebonden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verscheen, wordt na Jan van Eyck een zelfstandige burgerlijke figuur.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Steken de van Eyck's boven allen uit, het is er verre van, dat zij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eenigen roem zouden uitmaken der Vlaamsche schilderkunst in de 15{de}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eeuw. Onafhankelijk van hen heeft zich de Doorniker Roger de la Pasture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gevormd, die zich sedert 1436 te Brussel de positie van stadsschilder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verwierf, en er zijn naam verdietscht zag tot Rogier van der Weyden.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anderen hooren in het Walenland thuis: Marmion van Valenciennes, 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„meester van Flémalle” (Jacques Daret van Doornik?). Een Brabander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geboorte is Petrus Cristus; een Gentenaar Huge van der Goes; van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Mainz weg komt Hans Memling. Bij groote overeenkomst, merkt men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kunst van deze onderscheiden meesters ook ettelijke verschillen op,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gevolg van verschil in talent, in tijd, in temperament, ook zeker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verschil in gewest van herkomst. In geen enkel land en bij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enkele school ontbreken dergelijke verschillen; zij beletten niet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overeenkomst te erkennen, die recht geeft hen tot ééne groep te brengen.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Hoe echter is het nu met de deelneming van Holland aan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kunstvoortbrenging der 16{de} eeuw gelegen?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Vier groote meesters zijn uit Holland geboortig: Albert van Ouwater, uit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plaats waarnaar hij is benoemd; Dirc Bouts, uit Haarlem, Gerard David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wederom uit Oudewater, Geertgen tot Sint Jans wederom uit Haarlem.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eerste wordt met volle zekerheid slechts één werk toegeschreven: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opwekking van Lazarus te Berlijn. Het stuk blijkt bij den eersten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oogopslag van een meester te zijn, die middellijk of onmiddellijk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invloed van Jan van Eyck heeft ondergaan, en wijkt, oppervlakkig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beschouwd, van het gemiddeld-Vlaamsche nog niet genoeg af, dan dat dit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werk alleen licht aanleiding zou hebben gegeven om van het bestaan eener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school in de 15{de} eeuw te spreken. Brengt men echter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stuk met die der drie overige Hollanders in verband, dan bespeurt 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duidelijk den eersten aanzet tot iets zeer bizonders, dat tot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innerlijkste wezen der Hollandsche kunst behoort, gelijk dit zich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later eeuwen geuit heeft.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Vlaamsche kunst overweegt het plastische; de actie;—in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het schilderachtige en passieve. De Vlaming zoekt de type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benaderen, de Hollander geeft, zoo ruw of zoo fijn als het zijn mag,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individueele. Bij den Vlaming der 15{de} eeuw, die nog onder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invloed der sculptuur staat[20], staan de figuren nog in eenzelfde plat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vlak, als in een fries; Ouwater stelt ze in een halven cirkel op, naar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diepte toe. De Vlaming zou licht den Christus in het midden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voorstelling hebben geplaatst, om deze zooveel mogelijk monumentaal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doen werken; bij Ouwater staat hij ter zijde. De figuren zien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eenmaal alle naar de plaats waar het lichaam van Lazarus zichtbaar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wordt, noch uiten zij hun aandoening in levendige gebaren; en toch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beschouwer geen oogenblik in twijfel, of zij allen zijn, ieder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zich, met niets anders dan met het wonder dat zij bijwonen, vervuld.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wezenlijk voorgestelde is niet de opwekking als actieve gebeurtenis,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de naar binnen werkende kracht van het wonder op de individuen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aanschouwen. De Christus is eigenlijk de eenige die naar Lazarus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toegewend is[21], en nauwelijks in de houding van een thaumaturg,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daarentegen met een uitdrukking van zoo rustige verzekerdheid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gelaat, als slechts uit het binnenste eener persoonlijkheid voortkomt.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opstelling der figuren naar de diepte toe noodzaakt daarbij tot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mate van eenheid van ruimte en licht, die in de gelijktijdige Vlaamsche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kunst nog te nauwernood is bereikt.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[20]  Het duidelijkst Rogier en de meester van Flémalle (enge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verwantschap met de Doorniksche beeldhouwkunst).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[21]  Zelfs hij niet geheel. Hij blikt althans niet recht op Lazarus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aan.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Ouwater te Haarlem gewerkt, Dirc Bouts is vroeg naar Leuven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getrokken. Er zijn geen werken van hem bekend, die nog te Haarlem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_moeten_ gemaakt zijn. Echter doet ook hij ten duidelijkste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Hollander uitkomen in zijn phlegma, scherp onderscheiden als het is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Vlaamschen hartstocht; in zijn rustige compositie, waarbij de nadruk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gelegd wordt op de horizontale en vertikale lijnen, in tegenstelling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diagonaal als hoofdrichtingslijn bij de Vlamingen, die van zooveel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levendiger, dramatischer werking is; in zijn ruimteontwikkeling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grooter isoleering der enkele figuren in de ruimte; in zijn landschap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het minst, dat bij hem veel zelfstandiger behandeld is als bij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Vlamingen.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de hoofdmeester der Hollandsche school is Ouwaters leerling,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Geertgen tot Sint-Jans. Van hem noemt van Mander een groot altaarstuk,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hij voor de heeren van St. Jan te Haarlem geschilderd heeft,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waarvan zich twee vleugels, een Nood Gods en een Verbranding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gebeente van Johannes den Dooper, thans te Weenen bevinden. Van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werken uitgaande, heeft men een aantal andere stukken als van zijn hand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erkend, waaronder de Aanbidding der Koningen te Praag, de Johannes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Dooper te Berlijn, de Aanbidding van het Kind aldaar (verzameling-von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Kaufmann), de Heilige Familie te Amsterdam en de Passievoorstelling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Utrecht de merkwaardigste zijn.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Geertgen is niet slechts de sterkste persoonlijkheid der Hollandsche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school van de 15{de} eeuw, maar van de gansche Hollandsche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schilderkunst vóór Rembrandt. Indien men zich rekenschap geeft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uitgebreidheid der schaal van menschelijke aandoeningen, die alleen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reeds in de genoemde werken door hem zijn doorleefd en tot een nu eens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aangrijpende, dan eens beminnelijke, dan weer naieve, steeds ongemeene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uitdrukking zijn gebracht;—indien men nagaat welke beloften er in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werk liggen opgesloten, hoeveel Hollandsche bizonderheden der 17{de}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eeuw reeds in beginsel bij hem voorkomen, en men bedenkt dan dat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man gestorven is in den leeftijd van negen-en-twintig jaar, dan blijft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het gemoed slechts bewondering en liefdevolle dankbaarheid over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groot en oer-Hollandsch genie. De uitdrukking van de smart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Moeder op Geertgens Nood Gods behoort tot het aangrijpendste dat ooit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penseel is bereikt; en te aangrijpender is deze smart, naarmate zij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minder in gebaren uit. De moeder kust het lijk niet, zij houdt het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omstrengeld; zij staart het met gevouwen handen aan. De enkele gebaren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in anderen zijn aangegeven, dat waarmede de in de knie gezonken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Jozef van Arimathea den rand van zijn hoed omvat, dat waarmede Johannes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in den mantel gewikkelde hand naar het oog brengt, zijn juist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hun soberheid van een onbeschrijfelijke kracht, en brengen het gebaar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Saul te binnen in Rembrandt's meesterwerk, op welks bezit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Mauritshuis prat gaat. In het kleine paneel te Berlijn, dat ons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Dooper voorstelt in eenzaamheid nederzittend, ligt een onpeilbare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diepte: het omsluit binnen zijn weinige vierkante duimen de beide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werelden van mensch en natuur. De strakheid van het voorovergebogen,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rechterhand neergezonken gelaat, de gesloten linkerhand, de over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elkander geschoven voeten, het heele zoo diep het kon ineengedoken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lichaam drukken den in zichzelf verloren zoeker uit, en rondom groent,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onaandoenlijk, de gansche rijkdom der geschapen natuur. Gelaat, handen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geopende mond der Moeder op de Nativiteit bij von Kaufmann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dezelfde kracht van uitdrukking. Het Utrechtsche passiestuk eindelijk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gaat in driestheid alles te boven. Opzettelijk zijn hier de figuren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buiten de natuurlijke ruimte gehouden; men ziet niet waar zij staan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kunnen doen. Niets dan het Lijden zelf, zooals het uit alle wonden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leekt, en de weerspiegeling er van in Johannes' tranen en Maria's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gebeden.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dezelfde kunstenaar, die de uiterste concentratie weet voor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stellen in zijn Berlijnschen Dooper, heeft een rijkdom van bijwerk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de gansche verscheidenheid der latere Hollandsche school reeds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voorspelt. Men vindt het genre bij hem: de vuuraanmakende beulsknechten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Weenen, de hondjes op de Verbranding en op den Nood Gods,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ruilebuitende kinderen op het stuk te Amsterdam. Het portret: twee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gansche regentenstukken, en reeds van een meesterlijke ordonnantie,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midden in de Verbranding ingelascht (de Sint Jans ridders, in hun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plechtig zwart), en vertegenwoordigen in dit stuk van actie het element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rust. Het architectuurstuk: de Amsterdamsche Heilige Familie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feitelijk het met figuren gesierd portret eener Hollandsche kerk, 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lichtwerking is er verwonderlijk fijn en juist in. Het clair obscur: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terwijl de afgenomen hoed en de knie van Jozef van Arimathea op den Nood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Gods sterk verlicht zijn, is het bovenlijf in het donker gehuld;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verlichting die zich van de Vlaamsche onderscheidt, doordat zij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licht als stijlmiddel gebruikt en op een bepaald punt te zamen trekt.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nachtstuk: de Nativiteit bij von Kaufmann is de eerste die werkelijk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den nacht is voorgesteld; het licht straalt van het kindeke als bron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uit; een volstrekt nieuwe vinding, nagevolgd in onderscheiden scholen,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bij Correggio en Rembrandt. Het landschap: dat rondom den Dooper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zeker het zelfstandigste en zuiverst waargenomene, dat in de 15{de}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eeuw geschilderd is.—Bij zijn leermeester Ouwater staat Geertgen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slechts achter in zuiverheid van koloriet; in al het andere overtreft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hem.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Gerard David is te Haarlem in de leer geweest. Van de stukken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men van hem bezit zijn een zeker aantal nog daar ontstaan.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toepassing van het clair obscur, in behandeling van het landschap toont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duidelijk de sporen van Geertgens invloed. Maar hij is niet,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zijn groote tijdgenoot, de representatieve Hollander der 15{de} eeuw.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is naar Brugge gegaan, en heeft er zijn Hollandsche eigenaardigheden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 niet verloren, maar onder invloed van Memling, en later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Matsijs, sterk gewijzigd. In hem, den laatsten grooten Nederlandschen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quattrocentist, verbindt zich Hollandsche met Vlaamsche ontwikkeling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nieuw en zeer bizonder geheel[22].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[22]  Alles wat tot dusver over Gerard David geschreven werd, is thans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verduisterd door het schitterend boek van von Bodenhausen, Gerard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David und seine Schule (München 1905).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Hollandsche kunstenaar heeft, meer dan de Vlaming, oog voor het leven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rust. Zich niet zoozeer uitputtend in actie en wil, houdt hij meer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frischheid over voor de waarneming van het zieleleven.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hebben ons lang bij de Hollandsche primitieven opgehouden, doch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langer dan zij verdienen. Zie ik wel, dan is het voorkomen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zóó diepgaand verschil bij zoo onloochenbare verwantschap, als tusschen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Vlaamsche kunst der 15{de} eeuw en de Hollandsche bestaat,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verschijnsel dat onze hoogste opmerkzaamheid tot zich moet trekken.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leerden een Holland kennen dat, van de Vlaamsche kultuur nog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veel opzichten afhankelijk, deze toch geheel zelfstandig verwerkt en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iets eigens omschept. Een eng verband met het Zuiden, geen gelijkheid.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 is in de zestiende eeuw de verhouding gebleven, aanvankelijk veel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minder duidelijk echter, daar Vlaamsche en Noordnederlandsche kultuur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gelijkelijk onder het Italianisme als bedolven raakten. Eerst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verwerking van het ingezogene toont zich weder het verschil; reeds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vóór den tachtigjarigen oorlog! Niemand die de Hollandsche renaissance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de Vlaamsche ooit verwisselen zal; niemand toch ook die hun engen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samenhang zal loochenen. Verschil bij verwantschap schijnt wel de ware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formule om de verhouding van Holland tot Vlaanderen op onderscheiden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levensgebied te vatten.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Ingewikkeld blijft het vraagstuk zeker, want niet in alles is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onderscheid even groot als in de beeldende kunst. Geringer is het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letteren, geringer in de muziek, geringer in de wetenschap.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letteren blijft het Zuiden nog in de zestiende eeuw ten eenenmale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overwegend, nog meer zoo mogelijk in de muziek. In de wetenschap schijnt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Noorden niet zoozeer qualitatief, als quantitatief de mindere. Doch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 wij van dit onderwerp der geestelijke beschaving afstappen, moeten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nog een woord zeggen over een onderdeel daarvan dat, evenzeer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beeldende kunst, de kern der Noordnederlandsche persoonlijkheid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blootlegt: het godsdienstig leven.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 groote mystieke beweging, die op de grens staat van middeleeuwen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nieuwen tijd, hebben de Nederlanden een zeer groot aandeel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genomen. Dezelfde 14{de} en 15{de} eeuw die getuige waren van een zoo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schrikbarend zedenverval en van een toenemende verwereldlijking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verwildering der Kerk, hebben het geloof zelf in den boezem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individu nieuwe en onsterfelijke zegepralen zien behalen. Ook in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beweging is het Zuiden voorgegaan, en heeft het Noorden zelfstandig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verwerkt. Geert de Groote heeft aan Ruysbroeck's voeten gezeten,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hij is een ander geworden dan de Noordnederlandsche Ruysbroeck.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denkbeeld, de ondeugd in de onkunde te bestrijden,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Noordnederlandsch, Noordnederlandsch de toepassing van dit beginsel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broederschap des gemeenen levens. Aan de innigheid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geloofsleven deed dit streven zoo weinig afbreuk, dat uit de Zwolsche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omgeving de _Imitatio Christi_ is voortgekomen; tot de verlevendiging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der studiën heeft het zoozeer bijgedragen, dat Erasmus zelf, hoezeer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later (en, van zijn nieuw beklommen hoogte, terecht) op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Noordnederlandsche klooster gesmaald moge hebben, niet denkbaar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zonder zijn in die nationale school genoten opleiding.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Erasmus komen wij, van verschil, weder op verbinding terecht.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Noordnederlandsche dorperskind, oud-voedsterling van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Noordnederlandsch klooster, is tevens de stichter van het _Collegium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trilingue_, den roem der Leuvensche hoogeschool. In de wetenschap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zestiende eeuw, universeel van strekking als zij was, gaan Noord en Zuid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hand aan hand. Naast die van Busleyden, van Mercator, Ortelius,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Dodonaeus en Vesalius, bewaart de geschiedenis de namen van Paludanus,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Dorpius, van Jemme den Fries.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volk dat aan Europa de Antwerpsche beurs en de Hollandsche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scheepvaart ten gebruike stelde, en dat daarbij aan den ingang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nieuwe geschiedenis de van Eyck's en Thomas a Kempis, dat een eeuw later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Erasmus had voortgebracht, kon gezegd worden zijn plaats onder de zon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verdiend te hebben. Evenwel stond zijn staatkundige organisatie nog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de hoogte van zijn stoffelijke en geestelijke beschaving. Er bestond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hier een volk, eer er een staat was.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Bourgondiërs waren op weg dien te maken, maar 1477 bracht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 terugslag. En, op een dochter na, was het huis uitgestorven,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in korten tijd hier zooveel had bereikt. Een noodlottige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omstandigheid voor de Nederlanden. Maximiliaan herstelde hier wel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orde, maar zijn huwelijk met Maria bracht noodzakelijkerwijs voor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Nederlandsche wereld het gevaar met zich van al te enge verbinding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buiten-Nederlandsche belangen. Het was de staatkunde der Habsburgsche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huismacht, die Philips den Schoone een Spaansche prinses, zijn zuster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Margaretha een Spaanschen prins huwen deed. De gemaal van Margaretha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overleed kort na het huwelijk; eveneens overleed het eenig kind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zuster der gemalin van Philips den Schoone (20 Juli 1500). Zoo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Philips' zoon koning van Spanje; tevens volgde hij zijn grootvader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het keizerschap.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een zoo machtig monarch te behooren, heeft de Nederlanden kwaad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goed gedaan. Hun economische belangen hadden in Karel's Europeesche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macht een sterken steun. Het leenverband van Vlaanderen en Artois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losgemaakt; de verhouding tot het Rijk zeer in het voordeel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Nederlandsche zelfstandigheid geregeld. Maar de vorst kon tegen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optreden met een macht, die hij niet aan de Nederlanden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ontleend. Zijn persoonlijke welgezindheid was de eenige waarborg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de handhaving der Nederlandsche belangen. Het was voldoende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een Nederlandschen vader een in Spanje opgevoede zoon volgde,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moeilijkheden te zien ontstaan waaruit het geweld alleen den uitweg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gevonden.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 Karel V heeft Nederland het geluk gehad, door twee hoogbegaafde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vorstinnen te worden geregeerd; door Karel's moei en vervolgens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Karel's zuster. Deze omstandigheid waarborgde de continuiteit 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nationaal karakter der regeering: Margaretha van Oostenrijk zoowel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Maria van Hongarije waren van opvoeding Nederlandsche prinsessen.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Persoonlijk heeft Karel zich in 1531, 1540, 1543 en 1549 met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Nederlandsche zaken sterk bemoeid. In 1531 kwam onder zijn persoonlijke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deelneming de bestuursorganisatie tot stand, die zich in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gehandhaafd heeft tot de Fransche omwenteling toe, en tevens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oorsprong is geweest van een goed deel der instellingen van de Republiek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Vereenigde Nederlanden. Als organen der centrale regeering treft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men sedert den Landvoogd of de Landvoogdes aan, den Raad van State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adviseerend, den Geheimen Raad en den Raad van Financiën als besturende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lichamen; tevens werden de instructiën van den Grooten Raad van Mechelen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van de provinciale hoven herzien, en kwam er een vaste orde tot stand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samenvoeging van bepaalde provinciën tot stadhouderschappen;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stadhouders werden gebonden aan vaste instructiën. In deze maatregelen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lag een strekking tot strenge centralisatie, maar ook tot grooter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nationaliseering van het opperbestuur: de „kanselier van Bourgondië”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verviel, de hooge landsadel kreeg eenigermate een constitutioneelen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werkkring, al bleef de klem der regeering berusten bij de Landvoogdes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uit legisten (doch Nederlanders) samengestelden Geheimen Raad.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1540 werd een laatste opflikkering der Gentsche demagogie door Karel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geweld onderdrukt, en deze stad voor goed onder de heerschappij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gemeene recht gebracht; in 1543 werd het onmisbare Gelder ingelijfd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gemeen-Nederlandschen staat; in 1549 werd Philips als troonsopvolger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gehuldigd en een uniform successierecht ingevoerd. In de inleiding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Pragmatieke Sanctie waarbij het nieuwe recht werd afgekondigd, wijst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Keizer op het groote belang dat deze landen er bij hebben, om altijd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 één vorst te blijven en door dezen bezeten te worden als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geheel. Als over een geheel, stond Karel dan ook in 1555, ten overstaan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plechtige vergadering der Staten-Generaal, de regeering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aan zijn zoon af.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 natuurlijk is het, dat de gedachten onzer historieschrijvers,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zij aanvangen zullen van den tachtigjarigen oorlog te verhalen,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eerst bij de vergadering van 1555 plegen te verwijlen. Het is,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geschiedenis van Groot-Nederland, een der meest gedenkwaardige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oogenblikken; bovendien een dat de pen uitdaagt tot het ontwikkelen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tegenstellingen, toen onder één dak bijeen. De eerste souverein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reeds over de ~zeventien~ Nederlanden zal tevens de laatste zijn, zoo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dien ander niet mederekenen wil, nazaat van den man op wiens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schouder 's Keizers arm leunt, die wederom eerste en laatste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zal in één. Tegenstelling: de populaire Gentenaar, nu gebogen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afgeleefd, en de nurksche Spanjaard, die jong van jaren is maar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hart; andere tegenstelling: de vorst en de aanstaande rebel;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_auctor intellectualis_ van den moord, en het slachtoffer. Nog andere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tegenstelling: de bontgepluimde adel van het Zuiden, de effen tabbaarden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 het Noorden, dat overwinnen zal....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Nietwaar, er zijn motieven te over voor een historieschilderij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grooten stijl, gelijk Motley er een van heeft zoeken te maken. Of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aanwezigen een voorgevoel gehad hebben van het geweldige dat gebeuren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zou? Bezwaarlijk. Nog was het godsdienstvraagstuk niet acuut,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Philips een onbekende. En een hevige orkaan voorwaar is het geweest,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den groot-Nederlandschen staat geveld heeft. Een zwaren storm, dien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1477 en volgende jaren, had hij zegevierend doorstaan: het ontbrak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hem dus niet aan weerstandsvermogen. Wat er van zuiver staatkundig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particularisme nog leefde, zou, na 1555, nimmer bereikt hebben, waartoe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in 1477 onmachtig was gebleken. Andere krachten moesten ontketend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worden, eer het werk der Bourgondiërs, arbeid niet ondernomen,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goedgekeurd door de natie, kon worden gesloopt.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is de hervorming en niets anders dan deze, die Noord en Zuid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vaneengereten. De opstand zelf is zeker niet alleen door godsdienstige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motieven bepaald; wèl is aan het godsdienstverschil het mislukken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centrale regeering na 1576, en de eindelijke splitsing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in twee helften toe te schrijven. Dieper opgehaald,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godsdienstverschil een verschijningsvorm van het verschil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geestelijken aanleg tusschen Noord en Zuid, verschil dat sinds lang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bestond, maar eerst doodelijk voor de staatkundige eenheid werd in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tijd die de individualiteit tot oppersten rechter stelde over alle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menschelijke instelling, over alle banden van overlevering 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dwingend recht. De staat der Zeventien Nederlanden kon alleen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bestand hebben in een religievrede, die onmogelijk was omdat hij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wapenstilstand beduidde tusschen twee richtingen die beide nog in volle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groeikracht waren, het neo-katholicisme niet minder dan het calvinisme,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die op verovering uitgaan ~moesten~, op straffe van ondergang.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Geen staat in Europa of hetzij het eene, hetzij het tegenovergestelde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levensbeginsel heeft er gezegevierd en het andere òf vernietigd, òf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streng bewaakte uitzondering een kommerlijk bestaan doen leiden.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„pariteit” is eerst een begrip der 18{de} eeuw, het eerst verwezenlijkt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het Pruisen van Frederik den Groote. Doch een reeks van oorzaken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maakten in het Nederland der Gentsche Bevrediging het calvinisme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sterk, om door het neo-katholicisme, het neo-katholicisme te sterk,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 door het calvinisme te kunnen worden onderdrukt. Nadat vreedzaam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samenwonen was beproefd en mislukt, werd scheiding de eenig mogelijke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oplossing.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gang der hervorming in Nederland is zeer merkwaardig, en een nieuw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bewijs hoezeer deze landen van het Duitsche Rijk waren vervreemd.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hervorming in haar bizonder-Duitschen vorm, het lutheranisme, sloeg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hier weinig in. Ten tijde harer grootste uitbreiding heeft het er nooit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uitgezien, of de lutherij Nederland mede zou sleepen. Ook ditmaal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zou, gelijk zoo dikwijls, de bevruchting uit het Zuiden komen.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calvinisme, uit Frankrijk ingevoerd, tastte het eerst de Waalsche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steden aan: Valenciennes, Doornik. Het verbreidde zich snel, haast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een Fransche mode, over het Zuiden; niet zoo snel over het Noorden,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de zielen die het daar won, hield het vast. De hagepreek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 beeldenstorm van 1566 zijn in hoofdzaak Zuidnederlandsche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verschijnselen, de _Biencorf_ een Zuidnederlandsch boek. Het is weer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geschiedenis van Vlaamsche ontvlambaarheid en actie, van Hollandsche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stugheid en rust. Het ondiepe water wordt het felst bewogen, maar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hooge golven die er gaan breken ook het eerst.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Weinig geleerden hebben den geest der beweging van 1566 zoo gelukkig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getroffen, als, in zijn onopzettelijkheid, de romanschrijver Charles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Coster in zijn _Tijl Uilenspiegel_, en dat hij dit gedaan heeft, is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niemand zoo goed gevat en zoo fraai uitgedrukt als door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Noordnederlandschen criticus Busken Huet.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„Als mengsel van goed en kwaad is Tijl een merkwaardige type. Hij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diep gevoel van regt, hetwelk een volk op den duur het despotisme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haten doet. Hij lijdt mede met den kleinen burger, tot wiens stand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behoort. Hij is dapper, vindingrijk, en edelmoedig; een poorter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gevoelens van een ridder. Zijne ligtzinnigheid zelve heeft iets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elegants......” Maar de keerzijde! „Wanneer Tijl de guitestreken zijner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vlegeljaren achter den rug heeft, dan zweert hij wel, bij het lijk zijns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vaders, een ernstig man te zullen worden, een echte Geus; doch hij doet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eed niet gestand. Alleen bij tusschenpoozen ontwaakt in hem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volksheld. Zijne doorgaande levenswijze blijft die van den zigeuner,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onverbeterlijken pretmaker, den man naar het hart van Jan Steen. Er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zijne vrijheidsliefde, hoe vurig ook, iets negatiefs. Hij wil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 weghebben, de priesters, de inquisitie, de regters die met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geestelijkheid heulen, de landvoogden die door belastingen het volk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uitzuigen. Maar met welk doel? Dit begrijpt men niet, of te weinig. Wij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gevoelen alleen dat Uilenspiegel in zijn regt is, wanneer het instinkt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zijn landaard hem zegt dat het leven de moeite niet loonen zou,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 elke kermisvreugde er uit gebannen werd.....” De Hollanders,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volhielden, „hebben zich moeten onderwerpen aan de noodzakelijkheid,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vreugdeloos kalvinistisch leven te leiden. Het bestaan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hoogere standen werd in Noord-Nederland zoo saai dat de schilders,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tenzij in konventionele schuttersmaaltijden, in sombere regente-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en regentessestukken, geen kans zagen het op doek te brengen.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afbeelden van gemeene drinkgelagen, in gemeene herbergen, moest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veiligheidsklep der onderdrukte vrolijkheid dienst doen; gelijk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bruiloftsmaaltijden door schuinsche liedjes het puritanisme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schadeloos stelde, of in de schouwburgen voor een keer het hart ophaalde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eene uit de goot afkomstige klucht. Maar onderwijl werd in Europa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strijd tegen Spanje krachtig en glansrijk voortgezet; werd in Indië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 overzeesch rijk gesticht; werden Amsterdam de schatten verzekerd,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Antwerpen derven moest, en verrezen er, tot eer der wetenschap,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beroemde hoogescholen.—België heeft voor zijn meerderen levenslust,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krachtiger artistieken zin, gedurende meer dan twee honderd jaren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het verlies zijner onafhankelijkheid geboet. Dit is een harde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straf geweest. Maar ook Holland is niet vrijgeloopen. Om zich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kunnen handhaven heeft het zich moeten afzonderen, in zichzelf moeten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opsluiten. Het is buiten de algemeene beschaving geraakt; is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achttiende eeuw allengs eene europesche kuriositeit geworden. En eene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wormstekige kuriositeit bovendien! Toen de kalvinistische republiek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tweehonderd jaren bestaan had, is zij op een kouden winterochtend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jaar 1795 roemloos ineengezonken. In het begin der negentiende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eeuw hadden Holland en België elkander niets te verwijten, niets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misgunnen. Beiden waren van de kaart van Europa geschrapt, en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wingewesten geworden.... Het is niet alles deugd geweest, wat in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strijd tegen Spanje de Hollanders heeft doen zegevieren; niet alles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ondeugd, wat de Belgen heeft doen bezwijken. Aan de eene zijde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enkel voordeelen behaald, aan de andere zijde is niet enkel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schade geleden. De Belgen hebben integendeel iets overgehouden wat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Hollanders zich nog eigen moeten maken: ik weet niet welken zin om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leven te verfraaijen, de alledaagsche zorgen voor een keer van zich af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schudden, onbekrompen in de beurs te tasten...... Ongetwijfeld zouden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Belgen zeer verkeerd gehandeld hebben, zoo zij in de 16{de} eeuw, 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wille van het kalvinisme, dien natuurlijken aanleg hadden onderdrukt.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verkeerder zouden zij heden ten dage handelen, zoo zij, ter wille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hun fatsoen of uit menschevrees, er te weinig van lieten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blijken”[23].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[23]  Litt. Fantasiën, vierde reeks, vijfde deel, bl. 137–139.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zijn op deze geestige bladzijde eenige aanteekeningen te maken.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Ongetwijfeld zouden ook de Hollanders zeer verkeerd gehandeld hebben,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 zij, ter wille van de kermisvreugde, tegen de uiterste consequenties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den strijd hadden opgezien. Zij hadden meer dan een staatkundige,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 hadden een geestelijke zelfstandigheid te verdedigen, 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verstrekt hun een adelbrief, dat zij zich aan die gewetenstaak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hebben onttrokken. De Zuidnederlanders van 1576 stonden op om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staatkunde, niet langer om den godsdienst: zoodra hun, onder Parma,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zekere staatkundige waarborgen werden geboden, konden zij zonder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hun karakter te verloochenen den strijd opgeven. Niet aldus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Noordnederlanders, die intusschen op het calvinisme hun eigen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stempel hadden gedrukt, en het als tot hun eigenste bezit gemaakt.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„België heeft met het verlies zijner onafhankelijkheid geboet”. Is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voorstelling juist? Niet ten volle. Wij bezien, zoo sprekende, het lot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België door een Noordnederlandschen bril. Om een onafhankelijkheid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verliezen, moet men haar bezeten hebben, en wanneer is dit, in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hier blijkbaar bedoelden zin, vóór den tachtigjarigen oorlog het geval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geweest? Immers nooit. „Onafhankelijkheid” in den zin van 1830 was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ideaal der Belgische beweging van 1576. Men kwam in opstand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vreemde krijgsknechten en voor het behoud van nationale instellingen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voorrechten, die door Parma bij de reductie van het Zuiden gewaarborgd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zijn. De voorstelling, als zou België sedert den val van Antwerpen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een toestand van slavernij hebben verkeerd, is onhistorisch.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regeering van Albertus en Isabella bij voorbeeld was langen tijd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populair, en ontzag 's lands gerechtigheden evenzeer of meer als die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Karel V ooit gedaan had. Nog aan den vooravond der Fransche omwenteling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vloog het volk in de wapenen voor het behoud der overgeleverde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instellingen, die het sedert Parma onverkort had bezeten. Waar blijven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deze feiten de „eeuwen van verdrukking”, waarvan het volkslied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1830 spreekt? De Belgen zijn over het geheel in de zeventiende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achttiende eeuw geregeerd zooals zij het verlangden. Ook is het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 dat zij, zooals hetzelfde volkslied zegt, in 1830 „hun vaandel”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heroverd hebben. Een vaandel, symbool eener internationaal erkende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zelfstandigheid als die van de Vereenigde Nederlanden na 1648, hebben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Belgen voor 1830 nooit bezeten, en konden zij dus ook niet heroveren.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zoodanige voorstelling, bestemd om den roem der mannen 1830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verhoogen, verkleint dien inderdaad. Zij hebben niet hersteld,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geschapen.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toch, hoe begrijpelijk in haar ontstaan is de in haar algemeenheid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ongetwijfeld onjuiste voorstelling die wij gispten. De slavernij,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te vergeefs zoeken zal in het binnenlandsch bestuur, bestond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verhouding tot het buitenland, tot Noord-Nederland in het bizonder.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Noordnederlandsch staatsman[24] heeft eenmaal gezegd, dat in 1648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 van Spanje „het land redimeerde voor de zee, die hij cedeerde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Republiek.” Liever dan alle krachten in te spannen tot de verovering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Zuiden, dat men, als Roomsch land, toch kwalijk zou kunnen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regeeren, liet men het aan Spanje „met een bezwaarden eigendom.”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tot de rol van bolwerk voor Noord-Nederland vernederd, tevens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afzetgebied voor den Noordnederlandschen handel. De grootheid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Republiek der Vereenigde Nederlanden was op den ondergang van Antwerpen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gebouwd. Zoodra de Zeven Provinciën bevrijd en door de verovering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eenige buitenwerken bezuiden de groote rivieren versterkt waren, liet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België gaarne aan zijn lot over. Wat zoude men er ook mede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uitgericht? De ervaring van 1632, toen men zonder gevolg het Zuiden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afval van Spanje had opgeroepen, was leerzaam; niet minder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teekenend was, jaren na dien, de impopulariteit van het Nederlandsch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tusschenbewind tijdens den Spaanschen successie-oorlog[25].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voorwaarden zelf van den voorbeeldeloozen bloei der Republiek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verhinderden, dat zij zich voor het ideaal van een Groot-Nederland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verdienstelijk zou hebben kunnen maken. Zonder de vernedering van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die bloei niet denkbaar.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[24]  Van de Spiegel (zie zijn papieren door Vreede II, 394).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[25]  Gachard, Le Conseil d'Etat belge et la Conférence anglo-batave,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1706–1713 (Bull. Acad. Royale, 1876).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Noorden dankte intusschen aan het Zuiden onnoemelijk veel.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te erkennen, is het voldoende de lange lijst na te gaan der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Zuid-Nederland geboren personen, die de kerk, de wetenschap, de letteren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den handel der Republiek geïllustreerd hebben. Opmerkelijk is hierbij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weder de veel grooter zelfstandigheid van het Noorden in de beeldende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kunst dan in de letteren. De taal van den Statenbijbel en die van Vondel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vol bewijzen van Zuidnederlandschen invloed; Vondels verbeelding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 is geheel Zuidnederlandsch. Daarentegen komt het gansche verschil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 Noord en Zuid, behalve in het godsdienstig en burgerlijk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leven, in onmiskenbare trekken in de schilderkunst uit. Gelijk vroeger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Brugge, beleefde thans Antwerpen nog een tijd van grooten kunstbloei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 den ondergang van zijn handel. Wel mag België de gedachtenis eeren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Rubens en van Dyck: zij zijn de laatste standaarddragers eener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beschaving, wier reddeloos verval een gevoelig verlies werd voor Europa.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hen neemt het oude, groote België, dat in een arbeid van eeuwen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opgebouwd, afscheid van de wereld. Voortaan zal slechts een geheel ander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België mogelijk zijn, dat zich niet onmiddellijk aan de traditiën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oude vastknoopen kan. Na den vrede van Munster geraakt België buiten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stroom der Europeesche geschiedenis; de Fransche omwenteling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noodig om het daar weder in te stooten.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Doch is het lot Noord-Nederland veel gunstiger geweest? Immers neen.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rijst, in de eerste twintig, dertig jaren na den val van Antwerpen,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een verbazingwekkende snelheid omhoog. Dan volgen een zestig,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zeventig jaren van majestueuze grootheid, maar die toch geen stevigen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grondslag had. Het land dankte te veel aan voorbijgaande omstandigheden.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Ligging en volksaard verzekerden Noord-Nederland een aandeel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wereldhandel, zij verzekerden het geen handelsmonopolie.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zeemogendheid kon het zijn rang niet ophouden, zoodra Engeland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toe zette van zijn rijker natuurlijke hulpmiddelen ten volle partij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trekken. Daarbij was, te land, de jonge mogendheid zeer kwalijk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bevestigd. In 1672 kwam de waarschuwing, aan welke gevaren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geïsoleerd Noord-Nederland in de wereld blootstond. De Republiek moest,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 bondgenooten te vinden, haar fabelachtigen rijkdom dienstbaar maken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belangen die haar slechts van terzijde aangingen. In stede van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veroverende, stond zij voortaan ten opzichte van de buitenwereld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verdedigende positie. Alle uitbreiding was haar ontzegd, te land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 zee. Den schijn te redden werd voortaan haar steeds moeilijker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wordende taak. Tegelijk verschrompelde haar geestelijk bestaan,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gedurende korten tijd een licht der wereld was geweest. De val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Rubens tot de Belgische achttiende eeuw is niet grooter dan die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Rembrandt tot.... ja tot wien? Men is zelfs verlegen een naam te noemen.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Toch bleef er, in beider verval, groot onderscheid tusschen Noord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Zuid. Hoe ondermijnd dan ook, was de Republiek toch nog een zelfstandige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 en herbergde zij een meer zelfstandige kultuur dan het Zuiden.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Kenmerk van het Zuiden was geweest de eigenaardige versmelting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Waalsche en Dietsche beschavingelementen. In de uitoefening dezer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historische functie trad door de ongenade der omstandigheden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België's toekomst noodlottige stilstand in. De Fransche kultuur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katholiciseerde en centraliseerde zich meer en meer: zij werd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kultuur van het tijdvak van Lodewijk XIV. Aan de andere zijde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protestantiseerde zich de Dietsche beschaving, waarin België thans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 door Noord-Nederland werd overvleugeld. België nu had, thans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immer, taalgemeenschap met beide aangrenzende landen,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geloofsgemeenschap alleen met Frankrijk, en geloofsgemeenschap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dezen tijd een oneindig machtiger factor dan taalgemeenschap.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dit was niet alles: ten gevolge van den ondergang des handels 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schrikbarend verval der Belgische steden nam de beteekenis van den adel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van de geestelijkheid in de Belgische maatschappij zeer toe: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maatschappij die in bouw veel meer op die van Frankrijk dan op die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Noord-Nederland ging gelijken. Terwijl dus de monarchale, katholieke,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aristocratische Fransche beschaving vrijen toegang had, stuitte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republikeinsche, protestantsche, burgerlijke van het Noorden tegen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ondoordringbaren muur. Het gevolg was dat het evenwicht tusschen Waalsch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Dietsch werd verbroken in zulk een mate, dat vijftig of zestig jaren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Vlaamsche beweging het toen vernielde nog niet weer hebben kunnen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opbouwen. Er had langen tijd op Belgischen bodem geen bevruchting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Romaansche door Nederduitsche beschaving en omgekeerd meer plaats,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dus ook geen eigenaardig Belgische productie meer. Eenerzijds verviel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Nederlandsche taal in België tot een staat van boerschheid,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katholicisme in Vlaanderen tot een staat van bijgeloof; andererzijds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de beschaving van Parijs en Versailles, zonder oponthoud aan eenig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tusschenstation, regelrecht naar Brussel ingevoerd, waar zij als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geleend pak werd gedragen. Naarmate de toon te Parijs veranderde,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veranderde de weerklank in de beschaafde kringen van België.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maakten in de achttiende eeuw de zwenking van Bossuet naar Voltaire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mede. Iemand als de Brusselsche markies du Chasteler (1744–1789)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een volmaakter type van den „philosophe à la mode” dan er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Noord-Nederland van denzelfden tijd één is voorgekomen. Er kwam door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 samenleving een scheur te loopen, dieper dan het verschil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taal er ooit door getrokken heeft: een scheur door den geestelijken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samenhang der onderscheiden klassen van het volk, waarvan de beschaafden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tot een ander rijk behoorden als de massa.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dit opzicht was het in Noord-Nederland veel beter gesteld.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lag voor allerlei geestelijken invoer open, maar het ingevoerde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bleef er zelfstandig verwerkt worden tot een product van onmiskenbaar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 karakter. Niet dat dit product altijd even groote waarde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had, doch dit behoeft ook niet om in de geschiedenis van een volk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mate van continuiteit te verzekeren, waardoor de overlevering eerst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een eigen, levende kracht wordt gemaakt. Het is deze meerdere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continuiteit die Nederland nog altijd iets op België vóór doet hebben.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vergelijking tot België zijn wij tegelijkertijd een veel jonger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veel ouder land. Veel jonger: om dit te erkennen is het voldoende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middeleeuwsche geschiedenis van Vlaanderen naast die van Holland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leggen, of eerst Dordrecht, Leiden en Amsterdam, daarna Gent en Brugge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doorwandelen. En in anderen zin herkent men in Nederland toch weer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veel ouder land, als men niet de zaken opzoekt die tot louter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historische bezienswaardigheden zijn geworden, maar zich rekenschap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geeft van den ouderdom der organen van het nationale leven gelijk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heden ten dage in werking zijn. Wij zijn in meerdere mate 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 gebleven, en dus jonger dan het historische, maar ouder dan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hedendaagsche België.—Een overeenkomstig verschijnsel leveren Noord-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Zuidduitschland op. Gelijk in de Nederlanden, heeft ook in Duitschland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Fransche omwenteling een veel grooter opruiming in het Zuiden dan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Noorden gehouden; juist wijl in het Zuiden het bestaande ouder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 verouderd was, heeft het minder goed den storm doorstaan, en is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 noodzaak geboren tot geheel nieuwe constructie.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Hoewel onmiskenbaar bestaande, is toch de voorsprong die Nederland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aldus op België behouden heeft, niet zeer groot. Lang zoo groot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die van Pruisen in Duitschland. Pruisen, dat een schepping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Hohenzollern's was van den Grooten Keurvorst tot Frederik den Groote,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dus meer dan een eeuw jonger dan de Republiek, die van Willem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Oranje en Oldenbarnevelt dagteekent;—Pruisen heeft van de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omwenteling niet meer dan een heilzamen stoot ontvangen, aanleiding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volksbeweging van 1813, die het weder aan het hoofd der ontwikkeling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Duitschland stelde. Jena maakt in de geschiedenis van Pruisen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lange na niet een zoo diepe insnijding, als het jaar 1795 in die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Noord-Nederland. Pruisen is in de dagen zijner diepste vernedering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nimmer van de kaart van Europa verdwenen; het had een veel grooter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prestige tegenover de landen die het in 1815 verkreeg, als Nederland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hebben kon tegenover België. De taak waarvoor Pruisen zich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Rijnprovincie gesteld zag, is in menig opzicht bij de taak van Willem 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België te vergelijken. Maar Pruisen was beter toegerust; ook gingen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oude provinciën in omvang en bevolking de nieuwe verre te boven,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hetgeen in de Nederlanden niet het geval was. Pruisen heeft veel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verricht, maar heeft het geleidelijk kunnen doen; in 1815 zag het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stuk van Duitschland aan zijn leiding onderworpen, in 1866 een tweede,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1871 een derde stuk. En het verdient zeker de aandacht, dat Pruisen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niet in geslaagd is de Duitsche eenheid tot stand te brengen zonder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Oostenrijk uit te sluiten, de half-Duitsche macht. Wat onder Pruisens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leiding gesteld werd, was telkens zuiver Duitsch gebied, en telkens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in oppervlakte en bevolkingsgetal zeer de mindere van de oude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provinciën. Hoeveel moeilijker was de taak van Noord-Nederland in 1815.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 het Willem I gelukt, een groot-Nederlandsche eenheid te stichten,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zou, op verkleinde schaal, niet hetzelfde als Bismarck,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veel meer dan Bismarck hebben bereikt. Een dergelijk resultaat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gelijkwaardig zijn geweest niet aan de aantrekking van Beieren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Wurtemberg tot den Noordduitschen staat, maar bijna aan de assimilatie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Oostenrijk zelve.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eindigen deze voorafgaande beschouwingen, die ten doel hadden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ons te binnen te brengen hoezeer Noord- en Zuid-Nederland vóór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van 1815 in samenstelling, in aanleg, in lotgevallen hadden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verschild. Aan den tijd van de zestiende tot de achttiende eeuw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daarbij zeer in het kort kunnen herinneren: de geschiedenis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uiteengaan in den tachtigjarigen oorlog, en de groote tegenstelling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 het Noorden in den tijd van zijn hoogsten bloei, het Zuiden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den tijd van zijn diepste verval, zijn bekend genoeg. Doch wij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meenen te hebben aannemelijk gemaakt, dat het verschil niet enkel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voornamelijk zijn oorsprong heeft in de groote gebeurtenissen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zestiende eeuw. Ook daarvóór waren Noord en Zuid twee werelden,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bestond veeleer een tegenstelling tusschen deze beide, als tusschen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Dietsche wereld (Noord met inbegrip van Vlaamsch-België)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Waalsche. Maar even onloochenbaar als dat Noord en Zuid veel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verschilden, is het dat zij grooter overeenkomst met elkander hadden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welk ander land van Europa ook. Het was slechts de vraag, of sedert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zestiende eeuw de lotgevallen beide helften niet zoodanig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elkander hadden vervreemd, dat hereeniging onmogelijk zou blijken.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TWEEDE HOOFDSTUK.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Vereeniging.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was geen innerlijke drang, het was dwang van buiten die beide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helften in 1815 tezamen voegde.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had, reeds eenigen tijd vóór de Fransche omwenteling, een „Belgisch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vraagstuk” bestaan, dat het hoofd weer opstak toen de vloed afliep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Europa nieuw moest worden ingericht.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was, in 1715, aan een huis toegevallen dat het land onder 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bezwarende omstandigheden aanvaardde, als een soort dépôt in het belang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Europeesch evenwicht, en in het bizonder als bolwerk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veiligheid van de Republiek der Vereenigde Nederlanden. Het lag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afgescheiden van de overige deelen der Oostenrijksche monarchie,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onmogelijk daarmede te vereenigen. Geen wonder dat de regeering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Weenen er dikwijls over dacht, een of ander meer begeerd land, Beieren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voorkeur, tegen België te ruilen. Doch een dergelijk plan was 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moeilijk te verwezenlijken: België was nu eenmaal zoo gelegen, dat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belangen van driekwart Europa bij zulk een ruil betrokken waren. Jozef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II heeft in 1785 getracht de zaak door te zetten, maar zonder vrucht.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Ging dit ruildenkbeeld van den vreemden souverein uit, België zelf deed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het laatst der achttiende eeuw ook weer van zich spreken.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was lang geleden dat het dit ooit gedaan had. De vrede van 1648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land geen rust gebracht; juist daarna werd het meer dan ooit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slagveld, waarop de groote mogendheden van Europa haar geschillen kwamen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uitvechten. Tot den vrede van Utrecht toe weerklinkt in België haast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onafgebroken het hoefgetrappel van vreemde benden. Eerst die vrede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bracht verademing. Een lange rust breekt aan, slechts, omstreeks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midden der eeuw, door den Oostenrijkschen successie-oorlog verstoord.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kon niet anders of het land moest zich in dezen tijd van langdurigen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vrede eenigermate herstellen, al ging het nog zoo langzaam. Er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nameloos veel vernield, maar wat niet vernield had kunnen worden was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gunstige ligging van het land, de rijkdom van zijn bodem, de begaafdheid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 nijvere aard zijner bevolking. Van de ligging viel echter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vooralsnog weinig voordeel te trekken: de geschiedenis der Compagnie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Oostende was er het droevige bewijs van. Doch bleef de handel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ontzegd, het kon zich op den landbouw en op de nijverheid toeleggen.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Beide deze bedrijven gingen aanmerkelijk vooruit, met name onder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regeering van Maria Theresia.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Naarmate eenige welvaart terugkeerde, werd het natuurlijk minder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gewillig verdragen, dat het land ten believe van de Republiek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Vereenigde Nederlanden gekortwiekt was. Het is, behalve tegenover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Jozef II, voornamelijk tegenover Holland geweest, dat het België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achttiende eeuw zich bijwijlen weder een natie gevoeld heeft. De onwil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 zich het barrière-tractaat te laten opleggen, de instemming die Jozef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II ondervond toen hij de Hollandsche garnizoenen verwijderde, spreken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duidelijk genoeg. Ware Keizer Jozef in andere opzichten niet dwars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geest der bevolking ingegaan, zijn maatregelen tegen de Republiek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zouden gewis nog veel hartelijker door haar zijn ondersteund. Dat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niet van zijn natuurlijken weg naar zee gebruik mocht maken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inderdaad een monstruositeit; men vervange het woord Schelde eens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Texel of Maas, en brenge zich te binnen, wat dan „de sluiting”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zou beteekend hebben! Doch naarmate de Republiek haar grootheid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tanen zag, klampte zij zich te angstvalliger aan haar voorrecht vast.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meer evenwel dan de antipathie tegen het Noorden, bracht die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regeering van Jozef II de Belgen bijeen. Jozef was sedert Philips II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eerste vorst, die in het binnenlandsch bestuur den geest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bevolking moedwillig tartte. Geheel iets anders was het, de verlichting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eeuw in het land toe te laten en zelfs te bevorderen, geheel iets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anders, haar, van de bureaux der regeering uit, een niets ontzienden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aanval te doen richten tegen al wat bij overlevering bestond. En Jozef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II wilde daarbij de Nederlanden regeeren van uit Weenen, gelijk eenmaal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Philips van uit het Escoriaal. „Il imagine tout”, schrijft Starhemberg,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gewezen minister in Brussel, aan Mercy, „il voit tout, dirige,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exécute et gouverne tout par lui-même. Les divers départemens ne sont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 des corps organisés auxquels il donne l'impulsion qui les met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mouvement, mais ils ne peuvent rien par eux-mêmes et ne sont pas même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assurés d'un jour à l'autre de leur propre existence et encore moins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maintien de leur ressort.”[26] De processiën werden verboden, op grond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zij „geen eer deden aan de verlichting van het volk.”[27] Alle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dorpskermissen zouden—waartoe?—in het geheele land plaats moeten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hebben op één en denzelfden dag. Tegen dergelijke schoolmeesterij kwam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ten slotte de massa van het volk in verzet, niet enkel de duisterlingen.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[26]  Schlitter, Regierung Josefs II in den Österreichischen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Niederlanden, I, 164.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[27]  Belgiojoso aan Kaunitz, 9 Mei 1786 (Schlitter I, 159.)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Opmerkelijk is, dat het Jozef niet aan machtigen steun voor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hervormingen zou ontbroken hebben, indien hij te werk had willen gaan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een bezadigd man en niet als een dolkop. Er berust in de archieven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Weenen een merkwaardig stuk van den markies du Chasteler,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aangeeft welke groote doeleinden de Keizer najaagt in zaken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godsdienst, rechtspraak en bestuur; vervolgens op welke wijze hij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doel heeft zoeken te bereiken, en eindelijk hoe hij het had kunnen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bereiken, of althans nader komen, zonder zooveel aanstoot te geven[28].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grondtoon van het stuk is een klacht, dat de Keizer de natie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goede op wil leggen buiten haar om, en geen oog heeft voor haar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eigenaardigheden. Zoo waren er veel onder de hoogere standen, die minder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bezwaar hadden tegen de zaak dan tegen de uitvoering. Maar Jozef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luisterde naar geen waarschuwingen, en het volk stond tegen hem op.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[28]  Bij Schlitter, I, 188–202.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was gedurende dezen opstand, dat van Belgische zijde de vraag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opgeworpen werd naar de toekomstige verhouding tot Noord-Nederland.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kon niet van Oostenrijk af zonder buitenlandsche hulp, en, zooals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politieke verhoudingen van 1789 lagen, moest die komen van de drie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verbondenen, Engeland, de Republiek en Pruisen. Van deze drie nam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Pruisen, uit vijandschap tegen Oostenrijk, de meest tegemoetkomende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houding tegenover de Belgen aan. Meer terughoudend waren Engeland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 Republiek; het gold dus vooral, deze beide voor de zaak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opstand te winnen. Tot dit doel begaf zich de advocaat van der Noot naar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Londen en naar den Haag, en spiegelde in het eene land de koningskroon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den hertog van York, in het andere een algemeen stadhouderschap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den tweeden zoon van den Prins van Oranje voor. Deze aanbiedingen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 niet ernstig gemeend en werden ook niet ernstig opgenomen.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den Haag sprak van der Noot ook over een toekomstige vereeniging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Belgische en Nederlandsche republieken, een denkbeeld, dat toen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in het vlugschrift _La République belgique_ is aanbevolen.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Noordnederlandsche staatkunde van 1789 echter was van zulk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afkeerig: de Raadpensionaris van de Spiegel noemt het,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brief aan den gezant der Republiek in Engeland, „een chimère,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welke aan ons althans niet convenieeren zoude”[29]. Hij wilde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onafhankelijkheid van België slechts erkennen op beding, dat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voorrechten, die Nederland bij tractaat ten opzichte van België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verkregen, iedere letter gehandhaafd bleef[30]. Een vreedzame oplossing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Belgische vraagstuk, waarbij het land, tegen bevestiging zijner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oude privilegiën, onder de gehoorzaamheid des Keizers terugkeerde,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hem verreweg het liefst; hij voorzag te goed, dat een krachtige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nationale staat in België de voorrechten van Holland niet lang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kunnen eerbiedigen, en ze ten offer te leggen op het altaar eener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groot-Nederlandsche gedachte lag toen geheel en al buiten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Hollandschen gezichtskring. Maar het scheen een oogenblik, in het begin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1790, alsof men werkelijk geen andere keus had, dan België als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onafhankelijk land te erkennen; het had de vreemde troepen verjaagd: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liet men het nu los, dan zouden Lafayette en de Nationale Vergadering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zich van de beweging meester maken, tot groot nadeel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belang der zeemogendheden. In dezen tijd heeft van de Spiegel overwogen,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hoever hij, zoo de nood drong, met België zou willen gaan.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„Generaale Gronden van een verbond tusschen de twee Republieken” komen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het volgende neder: „De beide Republieken zullen independent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malkander en hebben haare eigen souverainiteit, administratie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justitie, politie, militie, finantie en wat verder tot de regten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souverainiteit behoort, maar zullen zich ten aanzien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onderlinge defensie zoo nauw confœdereeren alsof zij maar éénen Staat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uitmaakten”[31]. Derhalve geen aanvallende oorlog, geen alliantiën,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doortocht aan vreemde troepen dan met gemeen goedvinden; wederzijdsche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inzage van den staat van elkanders weermiddelen; éénmaal per jaar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bijeenkomst van wederzijdsche afgevaardigden, „in welke gehandeld zal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worden van den staat van defensie, van alliantiën, en in 't generaal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alles wat tot deeze confœderatie relatief is, doch niet beslooten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approbatie van de wederzijdsche souvereinen.” In tijd van oorlog zal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vergadering permanent zijn, en zullen de vereenigde legers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aangevoerd door den Erfkapitein-generaal van de Vereenigde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Nederlanden[32].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[29]  Zie mijne „Gedenkstukken der algemeene geschiedenis van Nederland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van 1795 tot 1840”, I, 140.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[30]  Gedenkstukken I, 141 (instructie aan d'Yvoy).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[31]  Gedenkstukken I, 145.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[32]  Overeenkomst met van de Spiegel's denkbeelden vertoont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vlugschrift: _Wat staat ons Batavieren te doen bij het vrijworden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der Belgen_ (Januari 1790).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militaire conventie dus is het uiterste waartoe van de Spiegel komen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wil. Van een Belgisch stadhouderschap voor een lid van het huis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Oranje wil hij niet hooren. Men behoeft zich ook geen oogenblik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stellen, dat deze zaak van Belgische zijde ernstig was gemeend.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 was door van der Noot voorgespiegeld in Mei 1789, zeer in het vage,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een eerste aanloksel. In December 1789 evenwel was de eigenlijke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intellectueele leider der zaken, de kanunnik van Eupen, in den Haag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geweest, en had de grondslagen opgegeven der constitutie die 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de nieuwe republiek dacht aan te nemen: een vergadering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Staten-Generaal, die souverein zal zijn tegenover het buitenland en 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opzichte der landsverdediging; een onder de Staten-Generaal gestelden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Raad van State; voorts zelfregeering der provinciën. Een prins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gouverneur dacht van Eupen niet aan te nemen[33]. Van de Spiegel's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„generale gronden” voor een verbond tusschen Noord en Zuid waren „en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gros met van Eupen beredeneerd”. Zij zijn te beschouwen als de grondslag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waarop de wezenlijke leiders der Belgische en der 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staatkunde van 1790 van oordeel waren dat een toenadering kon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beproefd; wat daarboven uitging was toenmaals òf niet oprecht gemeend,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òf ijdele plannenmakerij. En of zelfs op de „generale gronden”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toenadering mogelijk zou zijn geweest? Ik geloof het geen oogenblik.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wachtschip bij Saaftingen vertegenwoordigde in werkelijkheid een soort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Chineeschen muur, dien Holland niet wilde laten springen, en dien een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waarheid zich onafhankelijk gevoelend België geen tien, geen vijf jaar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 zou willen laten staan. Het netelig punt der handelsvoorrechten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dan ook door de Belgische onderhandelaars zooveel mogelijk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ontweken. „Nous n'aimerions pas à recevoir des lois trop dures, mais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cela près qu'on ne nous redoute pas,” schrijft van Eupen aan zijn agent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den Haag, Leempoel. „Niet zeer voor de vuist,” meende van de Spiegel.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woord van van Eupen aan van de Spiegel's man te Brussel, d'Yvoy,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iets duidelijker: „dat er geene de minste reden van vrees was voor al 't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geen waarvan de Republiek volgens de tractaten jouïsseert, maar dat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onmogelijk, zonder zigzelven in gevaar te brengen, thans van eenige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zekerheid dienaangaande te geven konden spreeken.”[34] Zonder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zekerheid evenwel zou de Republiek de onafhankelijkheid van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nimmer erkennen, en zonder die erkenning was er geen mogelijkheid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verbond.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[33]  Renfner 15 Dec. 1789 („si la chose est possible, nous ne voulons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ni prince ni gouverneur”).—„Notre ambition se borne à avoir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autant d'amis que de voisins, mais point de maîtres” (van Eupen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aan Lafayette, nieuwjaar 1790).—Gedenkstukken I, p. XLIV.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[34]  Gedenkstukken I, p. XLVII.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was nog een andere omstandigheid, die het welslagen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Belgisch-Nederlandsch verbond in 1790 in de hoogste mate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onwaarschijnlijk maakte. Beide landen waren innerlijk verdeeld.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Noord-Nederland had juist eenige jaren van hevige partijberoering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doorgemaakt, die met een materieele, niet met een zedelijke overwinning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partij van het behoud waren geeindigd. Duizende patriotten waren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België of naar Frankrijk uitgeweken, en wachtten op het oogenblik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 met Fransche hulp de oude Republiek ten val te brengen en een nieuw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staatsgebouw op te richten op den grondslag der „rechten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mensch”. Zij waren zeker van de instemming van de meerderheid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beschaafde burgerij in het land zelf. Een zeer dringende reden, waarom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Nederlandsche regeering op goeden voet met de leiders der Brabantsche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omwenteling blijven wilde, was de mogelijkheid dat zij zich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op sleeptouw zouden laten nemen, waar de partij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omwenteling met de Belgische opstandelingen de vijandschap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Oostenrijk gemeen had. Een oorlog tegen Oostenrijk kon zeer licht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oorlog tegen de zeemogendheden worden uitgebreid, waarin dan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aan de zijde van Holland staan kon, maar geheel in den stroom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Fransche omwenteling zou worden medegesleept, waardoor Hollands voormuur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 den inval der Franschen en der Bataafsche patriotten kwam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vervallen. Hierom was het voor Holland dringend noodig dat de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omwenteling haar zelfstandig karakter behield, hetgeen alleen kon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geschieden door een volledige zegepraal der conservatieve partij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Eupen en van der Noot op haar democratische tegenstanders. Want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verzet tegen Keizer Jozef was van zeer onderscheiden motieven uitgegaan: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in België bestond een democratische partij, die met de ouderwetsche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Staten van Brabant of van Vlaanderen niets gemeen had, dan dat ook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 den Keizer was opgestaan. Het waren de behoudende elementen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 en Zuid die eenigermate elkander zochten; die vooruitstrevenden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beide landen zochten gelijkelijk Frankrijk.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den naam „revolutie” af, was de Brabantsche beweging in de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hoofdstad met jubel begroet. Men verheerlijkte in éénen adem _Les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Révolutions de France et de Brabant_[35]. Zoodra men zich echter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de Brabantsche zaken daadwerkelijk inliet, bleek dat de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vrijheidsbegrippen geen hardnekkiger tegenstanders hadden dan van Eupen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van der Noot. Nauwelijks was de Brabantsche opstand gelukt,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Nootianen en Vonckisten lagen in open strijd. Den 16{den} Maart 1790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brak te Brussel een woeste furie tegen Vonck en de zijnen uit, waarbij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volkshoop, onder oogluiking der Staten, zich van de aan Parijs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ontleende revolutionnaire terminologie bediende tegen de voorstanders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Parijsche denkbeelden. Den 18{den} Maart ontdekte Lafayette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Parijsche Nationale Vergadering met leedwezen, „dat het congres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 Staten niet het ware karakter eener vertegenwoordiging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souvereine volk scheen te vertoonen”. Het licht was eindelijk opgegaan!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Vonckisten vluchtten naar Frankrijk, dat nu, naast eenige duizend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Bataafsche, eenige duizend Belgische uitgewekenen te herbergen kreeg,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niet anders verwachtten of de Fransche wapenen zouden hen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staanden voet gaan wreken.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[35]  Naam der courant van Camille Desmoulins.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is in 1790 echter niet daartoe gekomen. Den 20{sten} Februari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Jozef II gestorven, en zijn opvolger koos de partij van zich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drievoudig verbond over België te verstaan. Hij offerde Jozefs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hervormingen op en verleende een amnestie, en de drie mogendheden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hielpen hem België te herwinnen. Er was geen wapengeweld voor noodig: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Statenpartij verwierf wat zij bovenal verlangde en wat zij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niet hopen mocht: haar behoud.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geschiedenis van 1789 en 1790 is bij uitstek leerzaam. Zij toont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dat, aan den vooravond van den Franschen inval die aan het bestaan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oude België en van het oude Nederland een einde zou maken,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geneigdheid tot hartelijke toenadering bij geen van beide een spoor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ontdekken was. Niet de beide volken, maar de beide regeeringen naderden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elkander voor een oogenblik, enkel uit zucht tot zelfbehoud, maar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beide was daarbij oprecht. De Belgen beloofden ons zaken die zij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zichzelven verplicht waren niet te houden; wij lieten ons met hen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omdat men hen niet in de armen van Frankrijk mocht drijven, maar hadden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oneindig liever dat het land onder de gehoorzaamheid aan een Keizer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terugkeerde die onze voorrechten ontzag, dan dat het onafhankelijk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bleef. Twee jaar echter nadat wij ons recht der Scheldesluiting zoo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fraai uit de klem meenden te hebben geholpen, werd het door de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Conventie voor altijd verbeurd verklaard. Tegelijkertijd vielen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welgedane magisters en prelaten, die zich in 1790 zoo over de ketterijen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Vonckisten hadden ontsteld, aan de duizendmaal erger Carmagnolen 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prooi.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punt, dat wij nog te nauwernood aanroerden, was de houding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Oranjehuis ten opzichte der Belgische zaken. De Prinses van Oranje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gevoelde zich door het aanbod van een stadhouderschap aan haar zoon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gevleid, maar het is laster, dat zij ter bevordering van zulk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plan in België op alle mogelijke wijze zou hebben geintrigueerd.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Haar welbewaard persoonlijk archief lijdt op dit punt het strengste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onderzoek; wat de Bataafsche uitgewekenen daaromtrent destijds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honderd couranten en pamfletten hebben beweerd, en wat daaruit in tal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jongere geschriften is overgenomen, is product geweest van hun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vrees verbijsterde verbeelding[36]. In dezelfde maand waarin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Spiegel zijn „Generaale Gronden” op het papier bracht, heeft ook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Prinses haar Belgisch program opgemaakt. Het komt met de denkbeelden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Spiegel nagenoeg geheel overeen, alleen verheft zij haar gemaal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kapitein-generaal van het Belgische leger ook in vredestijd, waarbij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 de opmerking voegt, dat, waren beiden niet zoo jong, een van haar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zoons gevoeglijk onder den Prins dat leger zou kunnen commandeeren[37].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 was dus van het denkbeeld, een van haar zoons een toekomst in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bereid te zien, niet afkeerig, maar heeft voortdurend haar wensch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inzicht van van de Spiegel ondergeschikt laten blijven, en zelf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stappen tot de uitvoering van zulk een plan gedaan of laten doen, hoewel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haar hiertoe te Berlijn, waar zij in den zomer van 1789 verbleef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 toen de verloving van den Erfprins met de dochter van Frederik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Willem II beklonken werd, ongetwijfeld sterk aangemoedigd heeft.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Hertzberg wenschte op dat oogenblik niets liever, dan dat het huis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Oranje zich zoo diep mogelijk in de Belgische zaken stak. Op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zeventienjarigen, eerzuchtigen Erfprins heeft dit alles ongetwijfeld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diepen indruk gemaakt. Lang voor 1814, in 1795 en 1799 reeds, heeft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Belgische zaken in verband gebracht met de vooruitzichten van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persoon en zijn huis[38]. Zoo dikwijls er sprake is van een bevrijding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Vereenigde Nederlanden en van een herstel van de stadhouderlijke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familie aldaar, tracht hij betrekkingen aan te knoopen met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ontevredenen; hij wil bewerken dat het Zuiden tegelijk met het Noorden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opstaan, en tegelijk met het Noorden zich onder het huis van Oranje zal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begeven. Eerst veel later is dit denkbeeld door Engeland overgenomen,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hem in 1799 te dezen opzichte zelfs zeer duidelijk gedwarsboomd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heeft. De Engelsche staatkunde was toen, gelijk zij het in 1789 geweest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was, van de proefneming met een Oranje in België nog zeer beslist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afkeerig.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[36]  Ik meen dit te hebben aangetoond in de inleiding van het eerste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deel mijner meervermelde Gedenkstukken, p. XLII vv.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[37]  Gedenkstukken I, p. XLV. Voor „wel” leze men daar: „wil”.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[38]  Zie voor 1795 het eerlang verschijnende tweede deel mijner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Gedenkstukken; voor 1799 Piot in Compte-rendu Comm. Royale, 1877.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is merkwaardig, hoe, nadat het denkbeeld eener vereeniging eenmaal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1789 en '90 in openbaren druk was uitgesproken, het telkens weder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ergens voor den dag komt, dan hier, dan daar. De conservatieven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beide landen waren er over begonnen; de democraten werden op hunne beurt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oogenblik door het verleidelijk denkbeeld meegesleept. Onder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uitgewekenen van beide volken in Frankrijk is meermalen uitgesproken,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men zich vereenigen moest om tegelijk de vrijheid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Oostenrijksche en van de Vereenigde Nederlanden (en daarbij van Luik)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bevechten, en dat dan de vestiging eener groot-Nederlandsche republiek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 zijn aangewezen[39]. Het was zeer natuurlijk dat zulk een denkbeeld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dezen tijd opkwam. Men had elkander noodig tegen gelijksoortige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vijanden: den Keizer en de Staten in België, den Prins en de Staten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Holland. De opwinding voor vrijheid en menschenrechten kon ook licht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 belangen doen vergeten, welke Noord en Zuid tot dusver gescheiden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hadden gehouden: die van godsdienst en handel. Een afvallig katholiek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afvallig calvinist konden een even braaf sansculot worden, en wat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maakte verschil van rijkdom uit, waar de broederschap heerschen zou?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schepping van een dergelijke groot-Nederlandsche republiek was zelfs min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meer een stokpaard van sommige redenaars der Gironde; zij scheen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natuurlijke toepassing van het axioma, dat Frankrijk door een kring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vrije republieken moest worden omringd. „Hors des limites de son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empire”, zeide een rapport van Lasource, „la République française 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veut avoir d'autre domaine que la reconnaissance des peuples”[40]. Zoo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luidde de theorie, maar de practijk was het decreet van 15 December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1792, vrijbrief tot een systeem van roof en brandschatting, dat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Belgen tot wanhoop dreef. Er was geen sprake van dat Frankrijk,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van het woord tot de daad moest overgaan, de oprichting eener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groot-Nederlandsche republiek een oogenblik zou kunnen gedoogen. Curieus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het, in het verslag van een onderhoud van een Noordnederlandsch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uitgewekene met den Franschen minister Lebrun, in October 1792 gehouden,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lezen hoe het de Franschman is, die de vereeniging aanprijst, 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Hollander, die ten antwoord geeft: „wij weten immers veel te goed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het nooit toelaten zal”[41]. Als dan ook in het begin van 1795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de Bataafsche gezanten te Parijs een intrigue met een Brusselaar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richting wordt opgezet, volgt van de zijde van het Comité de Salut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Public een heftige snauw, en worden de gezanten door hun eigen regeering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den Haag oogenblikkelijk gedesavoueerd. Zij waren dan ook hun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instructie te buiten gegaan, die hen voorschreef het niet op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verwerving, maar op de verdeeling van België toe te leggen. Er gingen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toen nog enkele stemmen op, om zich met een grensverbetering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tevreden te stellen, en niet gansch België in te lijven; de instructie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nu, een werk van Pieter Paulus, vraagt voor de Bataafsche Republiek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Vlaamsche kust tot Nieuwpoort, en verder alles wat ten Noorden eener lijn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Nieuwpoort–Yperen–Kortrijk–Gent–Dendermonde–Antwerpen–Maastricht–Venlo–Wezel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ligt[42]. Die een dergelijken moordaanslag op België beraamt, is zeker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met „broederschap” voor dat land vervuld. Doch wel verre van over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zulk een verdeeling ook maar te spreken, nam Frankrijk, dat heel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zich behield, ons ook nog een stuk van ons eigen gebied af,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waarvoor het ons een vergoeding toezegde in het Oosten, in Kleefs-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Munsterland, die nimmer is toegewezen.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[39]  Gedenkstukken I, p. XXXV, 36, 43, 51–54, 463, 693–'98.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[40]  Sorel, l'Europe et la Révolution française, III, 154.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[41]  Gedenkstukken I, 43.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[42]  Gedenkstukken I, 662.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Ook in België waren de tijden er niet naar, om aan iets anders dan eigen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lijfsbehoud te denken, maar, minder gelukkig dan het voorwaar reeds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fortuinlijke Nederland, zag het zelfs geen mogelijkheid althans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schijn van een zelfstandig bestaan te redden. Het land was, na twee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invallen der Fransche legers en der Fransche Conventie-commissarissen,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ongeveer tot vertwijfeling gebracht. Het verzocht zelf om bij Frankrijk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worden ingelijfd. „La réunion de la Belgique à la France”, zegt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rapport van den commissaris Haussmann van 27 Februari 1795, „est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généralement désirée; ceux mêmes qui n'étaient pas pour le système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républicain, sentent que le salut de la Belgique dépend de cette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réunion”. De representant Lesage d'Eure-et-Loir kwam er later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Conventie voor uit, wat deze raadselspreuk beteekende. „Des députés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belges m'ont dit”, zeide hij: „Vous nous avez rendus tellement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malheureux, l'état d'incertitude, d'anxiété, de peine où vous nous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retenez encore est tellement insupportable, que nous aimons encore mieux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être à la France que de rester comme nous sommes”[43]. Bij decreet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 October 1795 sprak de Conventie de inlijving uit, op een rapport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Merlin de Douai, dat de zwakheid van eene Belgische, en de kracht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eene Belgisch-Hollandsche republiek, gelijkelijk een gevaar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noemde, en de noodzakelijkheid van Frankrijks uitbreiding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Rijn als een staatkundig dogma consacreerde. De revolutie had dus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scheiding van België en Holland opnieuw bevestigd. Doch meer theoretisch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 practisch: in werkelijkheid was Hollands onafhankelijkheid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ietwat verzachte onderwerping, tot in 1810 ook dit verschil in graad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opgeheven.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[43]  Borgnet, Histoire des Belges à la fin du XVIIIe siècle, II, 394.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doet zeer verkeerd het voor te stellen, gelijk kort na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restauratie gebruikelijk was, of Holland en België den Franschen invloed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onwillig hebben ondergaan, en sedert 1795 slechts gesnakt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het oogenblik der verlossing. Daartoe beteekende het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régime in te veel opzichten een verbetering. Aan België's nijverheid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opende het een enorm afzetgebied, dat gesloten was voor de Engelsche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mededinging; aan Holland bracht het de een- en ondeelbaarheid, die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voor zijn voortbestaan zoo dringend behoefde, en die het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vermocht had bij zichzelf te ontwikkelen. Allerlei oude instellingen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werden opgeruimd, waaronder het meeste inderdaad volkomen versleten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na 1813 niet weer levend gemaakt is kunnen worden. Napoleon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Holland enkele geestdriftige dienaars gehad, als Verhuell. In 1799,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toen de Engelschen en Russen een landing deden, en de Erfprins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Oranje naar den Helder kwam, bleek het dat Holland van een eenvoudigen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terugkeer tot het oude hoegenaamd niet weten wilde. In België behield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boerenbeweging tegen de conscriptie en voor de geestelijkheid (in 1798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'99) een Vendée-karakter; de beschaafden namen er geen deel aan.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gewezen Jozefisten en Vonckisten stemden over het geheel met den geest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Fransche regeering in; de conservatieven gehoorzaamden zonder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luid te durven morren. Maar naarmate Napoleon's bewind ontaardde,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groeiden diep in het hart de schaamte en de wrok. Men verlaagde zich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 de vleierijen die de dwingeland maar verlangde, maar zoodra hij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 de sterkste was, wreekte zich de geschonden menschelijke natuur.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deden de conscriptie, en zijn anti-kerkelijke politiek der latere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jaren hem wel het meeste kwaad, in Holland de conscriptie,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tiërceering en het continentaal stelsel.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1813 nu kwam uit, hoeveel Holland in zijn geschiedenis der laatste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eeuwen op België voor had. Het kon veel gemakkelijker dan België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nationaal middelpunt vinden. Het riep den Prins van Oranje terug.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 op zijn best Oostenrijk inroepen, maar Oostenrijk wilde niet eenmaal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ingeroepen zijn. Oranje daarentegen verlangde niet beter.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had hard geboet voor 1787 en 1799. De man, die op den laatsten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November 1813 te Scheveningen voet aan wal zette, behoorde met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geheele wezen tot een anderen tijd als de in 1795 gevluchte vader.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Aanstonds na die vlucht was tusschen Willem V en den Erfprins verschil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meening ontstaan over de tegenover de omwenteling aan te nemen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houding. Willem V weigerde alles, zoo het niet op volledig herstel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oude neerkwam, en hield zich aan Engeland, de eenige macht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mede dit volledig herstel zeide te beoogen. De zoon vestigde zijn hoop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Pruisen, en nam zijn vaste woonplaats te Berlijn. Hij begreep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noodzakelijkheid, een nieuwen staat van zaken te doen rusten op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instemming der gematigden van alle partijen. In 1799 bleek dan ook,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patriotten, zoo de Franschen de nederlaag hadden geleden, zich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zouden onttrokken hebben aan een poging om zich met hem te verstaan.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weder aannemen van Willem V was bij niemand van hen sprake. Maar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Franschen overwonnen, en het huis van Oranje moest een heenkomen zoeken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wereld. Weldra kondigde Engeland aan, dat het voorshands alle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pogingen tot restauratie opgaf. Napoleon, die als Consul bij den vrede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Amiens zich tot schadevergoeding voor het stadhouderschap verplicht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had, gaf niet meer dan een vrij armzalig brok, dat hij als Keizer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1806 weder terugnam. Tegelijk werd Pruisen lamgeslagen, de macht waarop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Prins van Oranje[44] bij voorkeur had gebouwd. De toekomst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Oranjehuis kon slechts in de vernedering van Napoleon, en deze slechts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overwinning van Engeland liggen; met Engeland moest dus de Prins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weder aanknoopen. Hij beproefde het jaar op jaar, maar Engeland gedroeg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te zijnen opzichte meer dan koel. Het ontving wel 's Prinsen zoon,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Oxford gezonden om een Engelsche opvoeding te genieten, maar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vader scheen men niets te willen vergeven. In den zoon zag men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geschikt kandidaat voor de hand van prinses Charlotte, lang voor omtrent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eventueel herstel van den vader iets was bepaald.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[44]  Prins sedert den dood van Willem V, 9 April 1806.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Eerst na Napoleon's nederlaag in Rusland kwam hierin verandering.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Prins van Oranje, begrijpend dat het nu of nooit de tijd was tot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verklaring met het Britsche kabinet te komen, stak in het begin van 1813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zonder verlof gevraagd te hebben naar Engeland over; hij deed het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voorweten en goedvinden van Frederik Willem III en Alexander. Sedert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Pruisen was opgestaan en zich met Rusland verbonden had, was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bevrijding van Nederland binnen de grenzen van het mogelijke komen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liggen; Engeland onttrok zich nu ook niet langer aan een bespreking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natuurlijke hoofd eener nieuwe Nederlandsche regeering, al had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zorg gedragen zich tegenover een zoo eigenzinnig en vasthoudend man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men wist dat de Prins was, vooral niet te vroeg te binden.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stelde hem thans, informeel, de volgende voorwaarden: herstel in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uitgebreider Nederland, dat niet al de overzeesche bezittingen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oude Republiek zou terug bekomen. De Prins nam, bij een 27 April 1813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gedagteekend stuk, beide voorwaarden aan[45].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[45]  „Extension des frontières de la Hollande, soit par une sorte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nouvelle _Barrière_ plus efficace que l'ancienne, soit par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réunion de quelques portions du territoire voisin de l'ancienne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République.”—De Prins zal afwachten, „jusqu'à quel point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Grande Bretagne croirait convenable à ses propres intérêts de 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dessaisir en faveur de cet état régénéré des colonies hollandaises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dont Elle a fait la conquête pendant la guerre” (Minute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principaux points touchés par le Prince d'Orange dans son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entretien avec Lord Castlereagh, le 27 avril 1813).—Dit stuk zal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door mij worden uitgegeven in het vervolg der meergemelde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Gedenkstukken.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Engeland, door 1792 en 1794 geleerd, wilde België in handen zien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macht, die er voortdurend het hoogste belang bij hebben zou, dit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tegen Frankrijk te verdedigen. Oostenrijk kon die macht niet zijn,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wel. Men rekende dat het, met België vereenigd, middelen genoeg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om een krachtige verdediging tegen Frankrijk te voeren; voor zooveel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noodig kon Engeland bijdragen in de kosten van vestingbouw op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zuiderfrontier. Daarentegen had Holland geen zeemacht van belang meer,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geen middelen om er een te scheppen. Het was dus niet de macht,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welke met vertrouwen de verdediging van de Kaap en Ceylon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kon worden overgelaten. De Kaap en Ceylon in zwakke handen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 een bedreiging van Engelands bezit in Indië, zonder hetwelk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Engeland rekende niet meer te kunnen bestaan. Sedert Suffren in 1782,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Kaap en Ceylon gesteund, den voor Engeland zoo hoogst gevaarlijken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scheepstocht tegen Indië had kunnen ondernemen, had men te Londen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ingezien, dat deze beide koloniën bij de eerste gelegenheid de beste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Engelsch moesten worden. Ware het mogelijk geweest ze nog vóór 1784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veroveren, zij zouden zeker niet bij den vrede teruggegeven zijn.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1795 overreedde Engeland Prins Willem V, alle gouverneurs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Nederlandsche bezittingen tot vrijwillige inbewaargeving hunner posten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Engeland aan te schrijven; voldeden zij hieraan, dan zou Engeland,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een te verwachten herstel der „wettige regeering” in Nederland,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de koloniën teruggeven. Deze belofte van 1795 kon echter in 1813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tegen Engeland worden ingeroepen, vooreerst omdat in verreweg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meeste koloniën geen ~vrijwillige~ inbewaargeving had plaats gehad,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ook omdat beide contractanten van 1795, Engeland en de Prins,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na 1802 het begrip der „onwettigheid” van de Bataafsche regeering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hadden prijsgegeven: beiden hadden tractaten met haar gesloten[46].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den vrede van 1802 had Engeland alle Nederlandsche koloniën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veroverd had, of waarin het toegelaten was, aan de Bataafsche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Republiek afgestaan, op Ceylon na, dat uitdrukkelijk in vollen eigendom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Engeland werd gelaten. Sedert de hervatting der vijandelijkheden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1803 waren alle bij den vrede van 1802 Bataafsch geworden koloniën weder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de wapenen door Engeland veroverd, zonder dat eenige toezegging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hoegenaamd van latere teruggave was gedaan. Formeel noch moreel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Engeland thans tot teruggave van eenige kolonie verplicht, en het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vast besloten, behalve het reeds in 1802 bij tractaat afgestane Ceylon,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de Kaap te houden. Volstrekt niet uitgemaakt was het evenwel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1813, dat tevens Demerary, Essequebo en Berbice aan Engeland zouden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blijven[47]; de sterke aandrang der Engelsche belanghebbenden in 1814,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 gebleken noodzaak om, in ruil voor Zwedens afstand van Guadeloupe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Frankrijk, en voor Ruslands bewilliging in de vereeniging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en België, groote opofferingen in geld te doen, zijn voorzeker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overwegenden invloed op de eindbeslissing geweest. Bij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overeenkomst in April 1813 is niet uitgemaakt, ~welke~ koloniën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zouden worden teruggegeven; slechts erkende de Prins het recht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Engeland, om alleen af te staan wat het zelf verkoos. Het heeft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Oostindischen archipel teruggegeven, tegen welks kostbaar beheer toen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de Engelsche Oostindische Compagnie werd opgezien (zij had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Engelsch-Indië de handen vol), terwijl men wist dat Holland meende Java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 Molukken niet te kunnen missen, en dus de niet-teruggave Holland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zoodanig zou hebben doen mokken, dat het ongeschikt werd voor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bevordering van Engelands oogmerken op het vasteland;—verder Suriname,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eenige van de oud-Nederlandsche bezittingen in Guyana, waarbij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Engelsch kapitaal nog niet in overwegende mate was geïnteresseerd;—de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Westindische eilanden en de Goudkust, welke van ondergeschikt belang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werden geacht. Daarentegen zegde Engeland een bijdrage van twee millioen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pond toe in de kosten van den vestingbouw tegen Frankrijk; keerde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Zweden, tot afkoop eener door deze macht wegens den afstand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Guadeloupe gemaakte aanspraak op schadevergoeding met oud-Nederlandsche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bezittingen in West-Indië, een millioen pond uit, en nam het de betaling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op zich van de helft eener schuld van zes millioen pond, welke Rusland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aangegaan te Amsterdam (tractaat van 13 Augustus 1814). Holland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dus de Kaap niet aan Engeland verkocht, om de goede reden dat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niet had. Het ~kon~ geen enkele kolonie aan Engeland meer verkoopen.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bekwam er enkele van Engeland terug, op voorwaarde dat het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met België toestemde, de grens van België tegen Frankrijk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zwaar versterkte (voor de helft op zijn eigen kosten), en de wederhelft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schuld van zes millioen pond van Rusland overnam. Had het zich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voorwaarden willen onttrekken, het zou zeker Java niet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teruggekregen. Ook is er geen sprake van dat het de Kaap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terugbekomen hebben, indien het tot zijn eigen grondgebied beperkt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 gebleven. De gansche zaak is geen koop en verkoop geweest (al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Engelsche regeering er in het tractaat, ter ontlasting van haar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verantwoordelijkheid tegenover het parlement, dien schijn aan gegeven),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een gedwongen ruil.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[46]  Dat van 1804, over de particuliere bezittingen van het huis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Oranje, is nimmer van kracht geworden, daar de Bataafsche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Republiek op verlangen van Napoleon de ratificatie weigerde.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Het was evenwel door den Prins geratificeerd.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[47]  Vgl. Lord Malmesbury aan Fagel, 3 Dec. 1813, bij van Deventer,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Nederlandsch Gezag over Java sedert 1811, bl. 25.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Behalve het beginsel van vergrooting van Nederlands grondgebied, en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gedeeltelijke teruggave der Nederlandsche koloniën, werd in April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1813 nog een derde punt tusschen den Prins en Engeland vastgesteld.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vergrooting van Holland zou geen doel treffen, indien men tot Hollands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ouden regeeringsvorm terugkeerde, die het uitvoerend gezag verdeeld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verlamd had. Er werd dus bepaald, dat men niet eenvoudig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toestand van vóór 1795 zou herstellen, maar een regeering invoeren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gelijkelijk aan de wenschen der Hollandsche natie en aan die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mogendheden voldeed[48]. De titel, dien de Prins zou aannemen, werd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het midden gelaten. Hoever men met de uitbreiding van grondgebied,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hoe hoog men in de verheffing van den Prins zou gaan, moest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omstandigheden afhangen: van het succes der wapenen, van de bewilliging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bondgenooten, en, wat de aanvaarding der souvereiniteit betreft,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stemming in Holland zelf. Het bleek weldra dat deze juist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souvereiniteit van het huis van Oranje een waarborg zag tegen herleving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oude partijgeschillen. Toen dan ook in November 1813 Repelaer namens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Haagsch comité van den opstand bij den Prins in Engeland kwam, zeide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dat men in Holland twee zaken verlangen moest: handhaving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sedert 1795 bestaande gelijkheid van alle gezindten voor de wet,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aanvaarding der souvereiniteit. De Prins zeide het eerste grif toe;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andere niet dadelijk. De keus van een titel hing met de voorgenomen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uitbreiding van grondgebied samen, en eer hij van deze laatste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openbaar kon spreken, moest allereerst België op de Franschen veroverd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 toestemming der bondgenooten voor de vereeniging verkregen zijn.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nu was in November 1813 nog niet het geval. Toen het echter bleek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Engeland evenzeer als de Hollanders de onmiddellijke aanvaarding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souvereiniteit wenschte, bepaalde hij voorloopig zijn keus op den titel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„Souverein Vorst der Vereenigde Nederlanden”, welke hem dan ook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dadelijk bij zijn komst in het land is aangeboden.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[48]  „Un système de gouvernement qui conciliât le vœu de la nation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hollandaise avec les vues des puissances appelées à influer si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puissamment sur les destinées futures de cette nation”.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Reeds vóór de opstand in Holland uitbrak, was Engeland begonnen het punt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uitbreiding van grondgebied bij de bondgenooten in te leiden.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eerste wat het te kennen gaf was, dat Antwerpen bij Holland moest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gevoegd met zooveel gebied als noodig was om aan dit land een goed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verdedigbare grens te geven[49]. Van aanhechting van België in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 werd niet gesproken. De gedachte die dezen voorslag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ingegeven, was, dat in ieder geval het „pistool”, dat Napoleon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Antwerpen „op Engelands borst” hield gericht, ontladen moest worden, ook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 bleek het niet mogelijk, Frankrijk geheel tot de grenzen van 1792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 te brengen. Het was niet uitgesloten, dat men in de eischen 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behoeve van Holland verder zou gaan, als heel België vrij kwam,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Oostenrijk er geen aartshertog in plaatsen wilde. De Prins van Oranje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wees reeds op het belang Luxemburg en Gulik voor de verdediging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Nederlanden, en wilde dat de uitbreiding gansch België en al het 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 Maas, Rijn en Moezel zou omvatten[50]. Dit stemde Lord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Castlereagh niet toe, maar hij was toch zeer gunstig gezind. „De nieuwe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grens van Holland moet minstens Mechelen insluiten”, heet het kort na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Haagschen opstand, „vervolgens Maastricht en Gulik, en dan Keulen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ten minste Dusseldorp; wellicht moet ook Luxemburg er bij”[51].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Nauwelijks Souverein Vorst geworden, vroeg de Prins reeds of hij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zendelingen België mocht bewerken[52]. De Engelsche regeering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ontraadde dit: in ieder geval moesten eerst de bondgenooten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gehoord. Hiertoe vertrok Lord Castlereagh in de laatste dagen van 1813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het vasteland. Den 26{sten} December had de ministerraad plaats,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waarin zijn instructie werd vastgesteld. Men bepaalde, dat Castlereagh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Holland een barrière zou vragen, die voor het minst zou omvatten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Antwerpen, Maastricht en Gulik, met een „behoorlijke” uitbreiding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grondgebied buiten de grenzen van 1792; dat men de Kaap zou houden,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„daarvoor” Holland geld bieden om zijn barrière te versterken;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zou onderzoeken of Oostenrijk oogmerken had op de rest van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aartshertog Karel; dat de Souvereine Vorst vooralsnog zijn handen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België af moest houden[53]. Castlereagh nam zijn weg over den Haag,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 de Prins hem met een herhaling van zijn vroegere aanspraken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opwachtte[54]. Er kwamen uit België, meende de Prins, reeds gunstige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stemmen[55]. Zelfs waren twee Gentenaars, de „propriétaire” Huyttens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katoenspinner Bauwens, in den Haag geweest om zich hem aan te bieden.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moest vooral de koopers van geestelijk goed in hun bezit handhaven,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hadden zij gezegd, de nijverheid beschermen en de uiterste clericale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factie zoowel als de verklaarde Franschgezinden mijden[56].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[49]  „Memorandum respecting Holland, submitted to the Powers”, einde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October 1813 (F. O.), in Fransche vertaling bij van Dijk,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Répertoire des traités conclus par la Hollande, bl. 66.—Met F.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O., A. E., v. M. duid ik afschriften aan in het bezit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Commissie van Advies voor 's Rijks Geschiedkundige Publicatiën,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genomen naar bescheiden uit de archieven van het Foreign Office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Londen, van het departement der Affaires Etrangères te Parijs,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uit de nalatenschap van van Maanen (Rijksarchief, den Haag). Al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dus aangehaalde stukken worden gedrukt in het vervolg mijner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meervermelde uitgave.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[50]  De Prins van Oranje aan Castlereagh, 9 Nov. 1813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[51]  Castlereagh aan Clancarty, 30 Nov. 1813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[52]  Clancarty aan Castlereagh, 17 Dec. 1813 („whether I saw any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objection to the employment of emissaries on the part of the Dutch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Government at Antwerp particularly, and in other parts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Austrian Netherlands, for the purpose of inducing the inhabitants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to declare for the Government of H. R. H. the Prince of Orange”).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[53]  „The Prince of Orange to be discouraged from any attempt to extend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Holland on the side of the Netherlands beyond its ancient limits,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without the express consent of the Allies” (Memorandum of Cabinet,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    26 Dec. 1813; 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[54]  „La réunion de la rive gauche du Rhin jusques à la Moselle, ainsi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que celle des Pays-Bas, y compris Luxembourg, peut seule donner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aux Provinces-Unies, considérées comme le boulevard de l'Europe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contre la France, la consistance nécessaire” (Haagsch memorandum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van 26 Dec. 1813; 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[55]  „Que l'on promulgue que la religion catholique s'exercera comme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tems de Marie Thérèse, que jamais ils ne relèveront en fait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religion que du Saint-Père, que l'on abolisse la conscription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la gabelle, et tout ce bon et brave peuple ne demandera que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partager le bonheur d'être gouverné par un Prince d'Orange”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(memorandum van J. C. Amman van Schwanberg, Dec. 1813; copie in F.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O.).—Schrijver was een artillerie-officier, in het land gekomen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in 1789 tijdens de Brabantsche omwenteling en daar blijven hangen.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Hij werd in Maart 1814 door de geallieerden aan het hoofd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artillerie van het toen opgericht Belgisch leger gesteld (zie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Coremans in Compte-rendu Comm. Royale, 1847, bl. 155).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[56]  Hogendorp, Br. en Ged. V, 53, 208; het antwoord van den Prins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aldaar, 480.—Vgl. ook Fauchille, Une chouannerie flamande,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1813–1814 (Paris 1905), bl. 122 vv. Huyttens was ondernemer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stadsverlichting te Gent.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Toen Castlereagh bij de bondgenooten te Bazel kwam, bleek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onmiddellijk dat Oostenrijk aan Venetië boven België de voorkeur gaf,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geen aanspraken maakte ten behoeve van aartshertog Karel[57],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Pruisen het land tusschen Maas, Rijn en Moezel voor zich verlangde.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eisch waartegen Engeland in hoofdzaak geen bezwaar had[58], immers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nu Oostenrijk zich van de Fransche grens terugtrok, wilde men gaarne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andere groote Duitsche macht tot aan die grens uitbreiden. Liefst zou nu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Engeland aan Pruisen beide Luxemburg en Mainz bezorgen, mits het lager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 op den linker Rijnoever eenig gebied aan Holland liet, welks nieuwe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grens dan zou kunnen samenvallen met de grens van België tegen Frankrijk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1792 van de zee tot de Maas, en voorts zou insluiten de steden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Namen, Luik, Maastricht, Gulik en Keulen. Den 27{sten} Januari vroeg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Castlereagh, of de Souvereine Vorst vast van dit gebied, voor zoover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bewesten de Maas viel, de voorloopige administratie hebben mocht.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Oostenrijk maakte geen bezwaar; Pruisen echter wilde vooralsnog aan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Souvereinen Vorst slechts de administratie der departementen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Leie, van de Schelde en van de beide Nethen overlaten (de tegenwoordige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provinciën West- en Oost-Vlaanderen en Antwerpen)[59]. Tegen toekomstige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uitbreiding van zijn gebied tot de Maas evenwel werd ook van die zijde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geen bezwaar gemaakt. Castlereagh gaf thans verlof, dat de Souvereine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Vorst aanving, België „op een bedaarde manier” in zijn voordeel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bewerken[60].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[57]  Castlereagh aan Clancarty, 22 Jan. 1814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[58]  „I doubt much the policy of making Holland a power of the first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order, to which she would approach if she possessed the whole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these territories” (Castlereagh aan Liverpool, 22 Jan. 1814; F.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[59]  Stein aan Castlereagh, 27 Jan. 1814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[60]  „With respect to political connection, altho' no adjudication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new territory can take place till a peace, I see no reason why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Prince of Orange should not by emissaries or other means quietly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encourage the people of the Low Countries to look to him as their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    future Sovereign. As far as the Meuse I think he is quite safe”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(Castlereagh aan Clancarty, 1 Febr. 1814; 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was er sinds lang mee bezig. Een zijner jonge diplomaten,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Zuylen van Nyevelt, reisde in het gevolg der troepen van von Bülow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den hertog van Saksen-Weimar het land rond, en trachtte overal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betrekkingen aan te knoopen. Hij verspreidde vliegende blaadjes,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dubbele kolom in het Vlaamsch en in het Fransch gedrukt, waarbij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volk tot den opstand werd aangespoord om zich vervolgens met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Noorden te kunnen vereenigen[61]. Een sedert eenige jaren te Brussel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wonend Hollander, graaf van Bylandt, schreef brochure op brochure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dezelfde strekking[62]. Toen Bülow en de hertog van Saksen-Weimar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8{sten} Februari Brussel binnentrokken, was behalve de hertog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Clarence ook prins Frederik, de tweede zoon van den Souvereinen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Vorst, aan hun zijde[63]. De stad onthaalde de bevrijders op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schouwburgvoorstelling; halverwege den avond vertrokken Bülow 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hertog van Weimar; de hertog van Clarence liet „God save the King”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spelen; applaus. Maar de hertog was achter in zijn loge teruggedoken,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liet prins Frederik de ovatie in ontvangst nemen. Het publiek had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zoo bedoeld[64]. De Engelsche gezant in den Haag, Lord Clancarty,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onder den indruk van het vroegere gebod, dat de Souvereine Vorst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België nog niets zou ondernemen, maakte zich ernstig boos. Toen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vernam dat van Zuylen bezig was een Belgische deputatie bijeen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trommelen, die den Souvereinen Vorst haar opwachting zou gaan maken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Haag, eischte (en verkreeg) hij de terugroeping van dezen agent,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gaf, in tegenwoordigheid van den Souvereinen Vorst, aan van Zuylen's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chef, van Hogendorp, harde woorden[65].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[61]  „Que le seizième siècle instruise le dix-neuvième.... Que sous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Guillaume VI il nous soit réservé de réaliser les vastes projets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du premier Guillaume. Surtout ne laissons pas à des négociations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 paix, toujours incertaines, le soin de fixer notre sort. S'il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est vrai ce que nos politiques de Bruxelles assurent que l' _uti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possidetis_ en sera la base, dépossédons l'usurpateur de son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illégitime possession, et nous aurons une patrie” (Lettre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interceptée d'un seigneur de Bruxelles à un de ses amis à Gand, 7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janvier 1814; een van van Zuylen's blaadjes, gevoegd bij Clancarty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aan Castlereagh, 5 Febr. 1814; 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[62]  Hogendorp V, 54; overzicht van den inhoud bij Hymans, Hist.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Belgique I, 53, 71.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[63]  Coremans (bl. 133) en Hymans (bl. 44) meenen verkeerdelijk dat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 oudste zoon, de latere Prins van Oranje, was.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[64]  „Les bons Bruxellois croyaient fêter l'Angleterre, et ne pensaient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nullement complimenter le jeune prince d'Orange. Cette scène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fait une fâcheuse sensation” (brief uit Brussel aan Nesselrode,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8 Febr. 1814; afschrift in F. O.). Vgl. Hogendorp V, 56.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[65]  Clancarty aan Castlereagh, 9 Febr. 1814 (F. O.); vgl. Hogendorp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V, 54.—„The Prince of Orange has been playing the very devil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in attempting to agitate the public mind in the Austrian Low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Countries to tender the sovereignty of those provinces to him;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in some parts among the very lowest rabble he has succeeded, but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as these efforts have been directly against the opinions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better and more respectable inhabitants, who are equally hostile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to French rule, but who wish for the return of their old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Government, or in default of this to be disposed of by the Allies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with the consent of the Emperor who they think will consult their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interests, these movements have had little effect, and indeed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    except in the immediate neighbourhood of General Bülow's force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have scarcely appeared at all” (Clancarty aan Hamilton, 9 Febr.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1814; F. O.).—Vgl. Fauchille, bl. 180.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Intusschen kon van een voorloopig gouvernement van den Souvereinen Vorst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België, uit te oefenen op naam der geallieerden, voor het oogenblik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geen sprake meer zijn: onmiddellijk toen Bülow en de hertog van Weimar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Brussel kwamen, hadden dezen er reeds een voorloopig bestuur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ingericht[66], waarbij eerlang twee Pruisische commissarissen optraden,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von Lottum en Delius. Van den Souvereinen Vorst werd bij dit alles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geen woord gesproken. Dit was voor dezen te bedenkelijker, daar Bülow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hertog van Weimar de Belgen toeriepen, dat hun onafhankelijkheid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twijfelachtig meer was[67]. De Belgen konden hieronder kwalijk iets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anders verstaan, dan dat de toestand van vóór 1795 zou terugkeeren,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hetgeen niet in de bedoeling van de stellers der proclamatie lag,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onafhankelijkheid ten opzichte van Frankrijk hadden gedacht.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met Holland hadden zij ook kwalijk kunnen spreken: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bondgenooten hadden zich nog slechts bij voorloopige toezegging,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uitdrukkelijke acte tot goedkeuring van Engelands plan verbonden.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Rusland had ook de voorloopige toezegging nog niet gegeven.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treuzelde opzettelijk in deze zaak, met het oogmerk zich voor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toestemming te doen betalen.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[66]  Coremans, bl. 135.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[67]  „Qu'elle renaisse cette Belgique jadis si florissante....;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l'indépendance n'en est plus douteuse” (proclamatie van 4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Februari; Coremans bl. 133).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15{den} Februari waren de onderhandelingen van Castlereagh met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bondgenooten, die over tal van zaken liepen, waaronder die van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maar één was, zóóver gevorderd, dat hij hun eenige artikelen 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teekening kon voorleggen. Die welke het Hollandsch-Belgische vraagstuk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betroffen, luidden als volgt: België tot de Maas, benevens het 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 Maas en Rijn benoorden een lijn Maastricht–Duren–Keulen,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afgestaan aan den Prins van Oranje als Souverein Vorst der Vereenigde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om voor altijd een integreerend deel van dien staat uit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maken[68]; over de andere helft van het land tusschen Maas, Rijn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Moezel zal, zoo het niet in zijn geheel of ten deele bij Holland wordt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ingelijfd, beschikt worden in het belang van de veiligheid van dien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 en van Noordduitschland, en niet zonder goedvinden van Zijne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Britsche Majesteit.—Oostenrijk teekende onmiddellijk; Pruisen met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voorbehoud: het wilde, zoo het zelf tusschen Maas en Moezel geplaatst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werd, niet al het land benoorden de lijn Keulen-Maastricht aan Holland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laten, opdat de nieuwe Pruisische provincie niet afgesloten zou komen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liggen van de Pruisische bezittingen rechts van den Beneden-Rijn.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Rusland teekende niets, en kwam met den eisch, dat in ruil voor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toestemming, Holland een schuld van tachtig millioen gulden,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Rusland te Amsterdam aangegaan, zou overnemen[69]. Deze zaak gaf tot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langdurige onderhandeling tusschen Engeland en Rusland aanleiding,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hiermede eindigde, dat Engeland op zich nam Holland tot overneming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helft eener tot zes millioen pond teruggebrachte som te bewegen,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het zelf de andere helft zou voldoen.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[68]  „To be annexed for ever to Holland as an integral part thereof.”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[69]  Castlereagh aan Clancarty, 20 Febr. 1814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dus Rusland met geld tevreden te stellen, moeilijker was het,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 de aanspraken van Pruisen en die van den Souvereinen Vorst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bemiddelen. Wat Pruisen met zijn voorbehoud bedoelde, zette Hardenberg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weldra in een uitvoerig stuk uiteen. Hij vroeg vooreerst de oude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Pruisische bezittingen op den linker-Rijnoever terug, en wilde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ganschen Rijn van Mainz tot Emmerik tot een Pruisischen stroom maken,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waarvan beide oevers tot denzelfden staat zouden behooren. Hiertoe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noodig dat de verschillende takken van het Nassausche huis (waarvan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Nassau-Oranje er een was), hun bezittingen aan Pruisen afstonden.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Nassau-Usingen en Nassau-Weilburg zouden dan worden schadeloos gesteld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den linker Rijnoever, tusschen Aken en Spa. Nassau-Oranje vond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schadeloosstelling in de vergrooting van Holland. Aan dit land zouden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volgens het Pruisische plan op den rechter Maasoever slechts kleine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halvemanen komen tegenover de vestingen Venlo, Roermond, Maastricht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Luik, voorts Gulik met een rayon, en Luxemburg. Om deze laatste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vesting aan Holland te brengen zou de grens bij Val St. Lambert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Maas verlaten en dan den weg volgen over Marche en Famine, Bastogne,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Martelange en Arlon naar Luxemburg; daarentegen zouden eenige kantons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Henegouwen en Namen aan Frankrijk worden afgestaan, dat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behoorlijke verbinding had tusschen Givet, Philippeville, Maubeuge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Valenciennes[70]. Terwijl dus Pruisen niet in eerste linie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wilde staan, begeerde het beide Rijnoevers tot de oude grens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Nederland toe, en daaronder ook het Nassausche gebied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Souvereinen Vorst, dat deze wel gaarne had geruild, maar dan tegen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lager aan den rechter Rijnoever, en tegenover de (gehoopte) nieuwe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grens van Holland gelegen: het hertogdom Berg[71].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[70]  „Plan pour l'arrangement futur de l'Europe”, 28 April 1814 (F.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[71]  Heinrich von Gagern, Das Leben des Generals Friedrich von Gagern,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I, 137.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in een ander opzicht liep het den Souvereinen Vorst tegen.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voorloopig gouvernement, dat de Pruisen te Brussel hadden opgericht,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door een ander vervangen, maar niet door het zijne.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hoofdkwartier te Chaumont was een deputatie van Belgische aanzienlijken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verschenen (de hertog van Beaufort, de markiezen van Assche en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Chasteler, en de gewezen pensionaris van Brabant, de Jonghe), om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bondgenooten te vernemen wat het lot van hun land zou zijn[72].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hielden bij Keizer Frans aan, dat deze België onder zijn hoede nemen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zou; was het herstel van het Oostenrijksch bestuur zelf onmogelijk,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hoopten zij een afzonderlijke mogendheid te mogen worden onder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Oostenrijkschen prins. De Keizer nam alle hoop weg dat hijzelf weder hun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vorst worden kon, maar het andere verzoek sloeg hij aanvankelijk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onvoorwaardelijk af. De overige bondgenooten evenwel waren er eenstemmig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tegen, en men gaf dus aan de deputatie mondeling te verstaan, dat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toekomstige vereeniging met het Noorden een uitgemaakte zaak was[73].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 de Belgen echter zooveel mogelijk genoegen te geven werd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Pruisisch voorloopig bestuur door een Oostenrijksch vervangen; tevens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gaf men hun schriftelijk, doch in zeer rekbare uitdrukkingen,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verzekering dat door de bondgenooten op de belangen van België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worden gelet, in het bizonder wat betreft godsdienst, handel, overneming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schulden, en vertegenwoordiging[74]. De nieuwe commissaris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bondgenooten was een Oostenrijksch generaal, baron Vincent, Belg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geboorte. Hem werd opgedragen de bevolking zoo geleidelijk mogelijk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vereeniging met Holland voor te bereiden[75].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[72]  Zij waren afgevaardigd door de vergadering van 24 notabelen,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 hertog van Saksen-Weimar den 12den Februari te Brussel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bijeengeroepen (Coremans, bl. 135).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[73]  Castlereagh aan Clancarty, 14 Maart 1814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[74]  „Les souverains alliés auront à cœur de maintenir la religion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du peuple, de protéger son commerce contre toute entrave contraire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à la raison et à la nature de sa position, et d'empêcher qu'on 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le charge de dettes dont en justice il ne saurait être grevé. Ils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employeront leur haute influence et autorité pour procurer au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peuple belgique une existence politique propre à lui assurer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avantages d'un système de gouvernement sage et libéral, jointe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une étendue de pouvoir et de ressources qui lui permette de jouir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avec sécurité de la liberté et de l'indépendance qu'il est décidé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à conquérir” (Note verbale adressée aux députés belges, 14 Maart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1814; 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[75]  Metternich aan Vincent, 1 Mei 1814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gevoel van onbehagen en onzekerheid maakte zich van de Belgen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meester. Wat hun het liefst ware geweest, onafhankelijkheid 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Oostenrijksch prins, werd hun ontzegd. Buiten hen om was tot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met het Noorden besloten; met een kettersche macht, klaagden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clericalen; met een door en door burgerlijke maatschappij, de groote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heeren; met lieden die drie modes ten achter zijn, de Franskiljons. Wie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het meest met de vereeniging op hadden, waren de gezeten liberale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burgers, fabrikanten, „acquéreurs de biens nationaux”, zooals de heeren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Huyttens en Bauwens. Maar hun nijverheid verloor het groote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afzetgebied, en wist niet wat zij er voor terug zou krijgen.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bondgenooten hadden de afgezanten met vage beloften afgescheept: over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hoogste belangen van het land zou worden beslist, zonder dat één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 stem in het kapittel had. Onderwijl werd de weinig militaire natie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tegelijk tot het oprichten van een eigen leger, en tot het onderhouden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talrijke vreemde troepen genoodzaakt. Het klagen over de afpersingen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vreemde troepen was den Belgen een tweede natuur geworden;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bereikten er een ongeëvenaarde virtuositeit in. De historie had hun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 te veel gelegenheid gegeven, deze gave bij zich te ontwikkelen.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Hadden wij dan toch eindelijk een souverein, weeklaagt de raad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departement van de Dijle, om ons armen te beschermen![76] En onderwijl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drongen de meest verontrustende geruchten door omtrent de aanstaande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verdeeling van bij elkander behoorende landen. Bleef men er bij, de Maas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grens aan te nemen, dan werden oud-Namen en oud-Luik in tweeën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gereten, waardoor tal van belangen werden geschaad[77].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[76]  „Qu'il il nous soit enfin permis de nous jeter aux pieds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Souverain que la Providence et Vos Majestés doivent nous donner,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en le conjurant de sauver son peuple prêt à périr!” (Le Conseil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général du département de la Dyle aux Souverains alliés, 27 April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1815; 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[77]  Verschillende adressen uit de Maasstreek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ingenomenheid was in het Noorden weinig grooter. De zaak werd daar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diep geheim behandeld, zelfs voor de leden der commissie aan welke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Souvereine Vorst het ontwerpen eener grondwet voor de Vereenigde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had opgedragen. Zij lekte niettemin uit, en ten slotte gaf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Hogendorp er de grondwetcommissie in algemeene termen kennis van.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van haar leden, Röell, Amsterdammer in zijn hart, kwam toen zoo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groote weerzin tegen het denkbeeld op, dat hij beproefde er Hogendorp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Souvereinen Vorst van af te brengen, althans van een vereeniging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 één huishouding. Hij kreeg ten antwoord, „dat het doel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vereeniging, kracht en sterkte voor den nieuwen staat, niet kon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bereikt dan door éénheid”[78]. Bij het vaststellen van enkele artikelen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grondwet is het waarschijnlijk vooral de gedachte aan de toekomstige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geweest, die de stem der leden bepaald heeft; zoo b.v.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artikel dat in den vorst de belijdenis van den hervormden godsdienst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eischte; een bepaling die den Souvereinen Vorst persoonlijk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aangenaam was, maar die hij staan liet op dringende waarschuwing,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anders een aantal notabelen alleen hierom tegen de grondwet zouden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stemmen[79].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[78]  Briefwisseling tusschen Röell en van Maanen (v. M.).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[79]  Hogendorp V, 87.—„Wanneer wij Brabandsche provinciën tot territoir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krijgen, zullen wij gereformeerden het onderspit delven” (van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Lynden van Blitterswijk in de commissie; bij van Maanen,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Aanteekeningen bl. 86).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Intusschen hadden de bondgenooten Napoleon overwonnen, en konden zij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vrede voorschrijven te Parijs. Het gansche geheel der nieuwe regelingen,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de val van het Keizerrijk noodzakelijk maakte, kon daar natuurlijk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niet worden getroffen; veel moest worden overgelaten aan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Europeesch congres. Het vredestractaat, van 30 Mei, bepaalde ten aanzien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Hollandsch-Belgische zaken niet meer, dan dat Holland zou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vergroot met België tot de Maas; dat zijn grens op den rechter Maasoever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 worden geregeld, „naar vereisch eener goede verdediging van Holland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van zijn naburen”; dat de landen op den linker Rijnoever, die sedert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1792 bij Frankrijk waren ingelijfd, zouden toevallen aan Holland,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Pruisen en aan andere Duitsche staten. De kwestie tusschen Holland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Pruisen bleef dus, tot groote ergernis van den Souvereinen Vorst, geheel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open, en het tractaat zeide niet, dat men de provinciën Luxemburg, Namen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Luik ongedeeld zou laten. België kon alleen met het tractaat tevreden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zijn, in zooverre de onzekerheid omtrent 's lands toekomst verminderd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was, en dit was weinig. Men wist nu dat men onder den Oranjevorst kwam,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van de voorwaarden ter verzekering van de Belgische belangen,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deputatie te Chaumont beloofd, was in het tractaat niets te vinden.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mogendheden hadden den Souvereinen Vorst om advies gevraagd omtrent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vervulling hunner aan de Belgen gedane belofte. Hij was daarop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20{sten} Mei naar Parijs vertrokken met eenige artikelen die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hemzelven afkomstig waren, en bij welker vaststelling hij, behalve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antwoord aan de deputatie te Chaumont, rekening gehouden had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bezwaren, die van Belgische zijde aan zijn gezant bij het voorloopig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bestuur te Brussel, van der Capellen, waren opgegeven[80]. Men had daar,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behalve van de reeds vroeger opgegeven punten van godsdienst, handel,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schulden en vertegenwoordiging, ook van de residentie van den vorst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onderhoud der Hollandsche dijken gesproken, 't welk men,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plaatselijke Hollandsche toestanden blijkbaar volstrekt onkundig,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vreesde dat aan de Belgen een zwaren last zou opleggen. Op dit punt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geruststelling gemakkelijk: de dijken werden in Holland niet uit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kas van het gemeene land onderhouden. Wat het punt van den godsdienst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betreft, verwees men de Belgen naar de artikelen der Hollandsche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constitutie, die de gelijkstelling der gezindten uitspraken voor de wet,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 gelijke benoembaarheid van alle ingezetenen tot staatsambten.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Verder verklaarde de vorst zich voor een volkomen gemeenmaking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lusten en lasten: vrije Scheldevaart dus en vrije vaart op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koloniën; amalgama van schulden. De beide helften zouden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Staten-Generaal vertegenwoordigd kunnen zijn tot een gelijk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getal[81]. De vorst zou een gedeelte van elk jaar te Brussel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doorbrengen, en de vergaderingen der Staten-Generaal zouden afwisselend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gehouden worden in een stad van het Noorden en in een stad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Zuiden[82]. De vereeniging zou dus zoo innig mogelijk zijn;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grondwet zou voor het geheele rijk gelden, „modifiée d'un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commun accord d'après les nouvelles circonstances”.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[80]  Er bestaan van de bekende „acht artikelen van Londen” vier staten.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Zij zijn in alle hoofdpunten ontworpen door den Souvereinen Vorst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    zelf, in een brief aan van Nagell van 16 Mei, vervolgens door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Nagell in diplomatieken vorm gebracht 20 Mei; met behulp van dit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stuk is een nota opgemaakt, welke Lord Clancarty 25 Mei te Parijs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aan de goedkeuring van de Souvereinen Vorst onderwierp, welk stuk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deze op 30 Mei beantwoordde met de toezending der acht artikelen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in den definitieven vorm, zooals zij, naar de aanwijzingen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vorst, door Falck geredigeerd waren. Deze acht artikelen werden 31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Mei door Lord Clancarty voorgelegd aan Metternich, Nesselrode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Hardenberg; zij zijn, zonder eenige verandering, 20 Juni 1814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Londen gearresteerd, en daarop 21 Juli door hun auteur,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Souvereinen Vorst, officiëel aangenomen.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[81]  Zoo in het stuk van 20 Mei; in de acht artikelen: „les provinces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belges seront convenablement représentées”.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[82]  Het stuk van 20 Mei bepaalt, dat de beide helften ieder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afzonderlijken Raad van State zullen hebben.—Niet in de acht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artikelen overgenomen.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aanvankelijk denkbeeld der mogendheden was geweest, dat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voorslagen van den Souvereinen Vorst aan een kleine vergadering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 aanzienlijken zouden worden voorgelegd, om hunne bedenkingen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vernemen. Een voorstel in dezen geest was nog 16 Mei namens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verbondenen door Lord Castlereagh naar den Haag afgezonden[83].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Souvereine Vorst had er dadelijk zooveel gevaar in gezien, dat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spoorslags naar Parijs was vertrokken om de zaak te verhinderen[84].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 aanzienlijken waren te Chaumont gehoord, meende hij; dit moest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genoeg zijn. Welk nut zou het hebben, het resultaat van het onderzoek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daar vernomen bedenkingen nog eens aan de goedkeuring van eenige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notabelen te onderwerpen, die er toch geen wettigheid aan zouden kunnen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verleenen? Baron Vincent meende er voor te kunnen instaan, dat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notabelen, zoo hij ze kiezen mocht, ja zouden zeggen; het nut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bij mogelijkheid van dit „ja” zou kunnen trekken kwam echter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vergelijking bij het nadeel dat een altijd mogelijk „neen”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toebrengen aan de zaak die de bondgenooten wenschten. „Les Belges,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loin d'avoir à se plaindre, se féliciteront de voir enfin le terme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la pénible incertitude où ils sont déjà restés trop longtems,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d'apprendre que le soin d'assurer et d'améliorer leur sort et de hâter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 réunion sur des bases justes et libérales est définitivement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exclusivement confié au nouveau Souverain, dont ils savent bien que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intentions et le caractère[85] seront à la longue une garantie de leur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bonheur bien préférable à des stipulations convenues dans un moment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comme celui-ci entre le Souverain et quelques-uns de leurs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compatriotes”[86].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[83]  „It appears to the allied Ministers highly desirable to institute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 commission without loss of time to prepare for the approbation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of the Sovereigns a project for the reunion of the Belgian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Provinces with Holland. You will call the Prince of Orange's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attention to this important object. This Commission may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assembled according to mutual convenience either at Brussels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 Hague, and should consist of an equal number of Dutch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Belgian members; possibly three of each might be sufficient....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Their duty will be to consider how Belgium can best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incorporated with Holland, preserving to the former a just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share of authority in the States General, and also guarding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their interest in matters of religion, finance, and commerce”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(Castlereagh aan Clancarty, 16 Mei 1814; afschrift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verzameling-van Nagell, Rijksarchief, den Haag).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[84]  Clancarty aan Castlereagh, 20 Mei 1814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[85]  „Hopende verder eenig personeel vertrouwen te verdienen,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kennis te hebben hoe ver eenen Protestantschen vorst gaan kan,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door mijn oponthoud in Fulda alwaar alles zoo te zeggen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Roomsche godsdienst toegedaan was, en nooit de minste aanstoot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zwarigheid ontstaan is....” (De Souvereine Vorst aan van Nagell,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16 Mei 1814: Rijksarchief, den Haag).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[86]  Paper delivered by H. R. H. to the Earl of Clancarty, May 30, 1814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landsvader! Zóó moest men tot de ministers der restauratie spreken!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Intusschen is het voor de Noordnederlandsche geschiedschrijving meer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tijd, te erkennen dat de Belgen, als zij later de artikelen van Londen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artikelen van den Haag noemden, geen woord te veel hebben gezegd.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Nothomb's befaamde uitdrukking van den „coup d'état permament”,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dagteekenen zou van 1814, is historisch gerechtvaardigd.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Monsterachtig groot zien wij hier het misverstand, dat den nieuwen staat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zeventien provinciën heeft gedood. Noch het Noordnederlandsche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volk, noch de Noordnederlandsche souverein hebben de Belgen voor vol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aangezien. Waren hun bezwaren ik zeg niet weerlegd, doch zelfs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gevat? Wat beteekende het hun te verzekeren, dat de katholieken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iedere landsbetrekking benoembaar waren?[87] Een dergelijke verzekering,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gegeven aan een natie die voor 99% uit katholieken bestond, was alleen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reeds een beleediging aan het gezond verstand. Met hun religiebezwaar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hadden de Belgen voorzeker niet gemeend te vragen, of de katholieken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België wel tot landsbetrekkingen benoembaar zouden zijn.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moeilijkheden werden niet opgelost, zij werden genegeerd.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bondgenooten onderteekenden alles, in meer of minder goed vertrouwen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uitkomst. Eigenlijk kwam een Belgische notabelenvergadering hun toch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ongelegen. Zonder twijfel zou zij verzocht hebben dat de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landen over de Maas niet van het nieuwe rijk werden gescheiden,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regeling der grenzen tusschen Maas, Rijn en Moezel was een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moeilijkste onderwerpen van alle en bleef nog zeer lang onbeslist.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Voorloopig maakten zij zich van België af door tegelijk met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onderteekening der acht artikelen te verklaren, dat zij over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beschikten in het belang van het evenwicht van Europa en krachtens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recht van verovering, en er, tot de feitelijke voltrekking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toe, het bestuur over opdroegen aan den Souvereinen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Vorst[88]. Deze aanvaardde het den 1{sten} Augustus met een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ongeschikte proclamatie, van Falck afkomstig, waarin getracht was ieder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zijne te geven[89]. De moeilijkheid van de taak echter, die Willem 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Noord-Nederland te wachten stond, werd ook door Falck weggegoocheld.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Dezelfde gebeurtenis, die het vredestractaat van Parijs had aangekondigd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de woorden: „La Hollande recevra un accroissement de territoire”,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wordt in deze proclamatie „l'agrandissement de la Belgique” genoemd.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Holland uitgebreid, of België? In den gedachtengang van die de zaak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uitgevonden hadden, Holland. Maar het was een veeg teeken, dat 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hiervoor tegenover de nieuwe onderdanen niet uit durfde komen. Welk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fraaie „vergrooting van België” inderdaad, waarbij het, volgens Falck's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eigen bekentenis aan een vriend, „te langdradig zoude geweest zijn,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Belgen te raadplegen”![90]—En was Holland geraadpleegd? Evenmin.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is door beide volken bedacht noch goedgekeurd; zij is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hen ondergaan.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[87]  „Les Belges jouiront de toute la tolérance religieuse que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constitution des Provinces-Unies établit. Les Catholiques sont par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là même éligibles à tous les postes....” (van Nagell's stuk van 20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Mei).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[88]  Protocol van 24 Juni 1814.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[89]  Hymans, bl. 88.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[90]  Aan D. J. van Lennep, 16 Aug. 1814 (Falck's Brieven, bl. 213).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grenzen van het nieuwe koninkrijk werden bij tractaat van 31 Mei 1815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bepaald. De Souvereine Vorst verkreeg daarbij het geheele over de Maas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gelegen gebied der Fransche departementen van de Sambre en Maas,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Ourthe en van de Beneden-Maas (provinciën Namen, Luik en Limburg);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voorts van Venlo tot Mook een smalle strook, die Pruisen verhinderde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 Maas te reiken. Onder bizondere bepalingen werd aan dit gebied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Luxemburg toegevoegd, als een vergoeding voor het verlies der Nassausche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erflanden. De verknipping van België was dus voorkomen, maar Holland won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geen duimbreed aan den Rijn. De mogendheden hadden zich genoodzaakt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gezien, aan Pruisen het koninkrijk Saksen te onthouden, doch hadden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ruil aan Pruisens aanspraken op het land tusschen Maas, Rijn en Moezel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ruimer mate toegegeven dan de vrede van Parijs had kunnen doen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verwachten. In het oorspronkelijk plan, om aan den Souvereinen Vorst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linker Rijnoever toe te deelen van Emmerik tot Keulen, benevens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linker Maasoever van Maastricht tot de Fransche grens, was het denkbeeld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eener „uitbreiding van Holland” duidelijker uitgedrukt dan in de nieuwe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regeling, die geheel op een vereeniging van Holland en België nederkwam.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Souvereine Vorst had het tractaat van 31 Mei 1815 niet afgewacht,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koningstitel aan te nemen. Met goedvinden der mogendheden had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reeds gedaan na de landing van Napoleon. Het nieuwe koninkrijk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nu, in zijn zelfstandige deelneming aan den nieuwen Europeeschen oorlog,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proef af te leggen, waarin het niet al te ongelukkig slaagde.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steunde zijn nieuwen vorst tegen den inval; 's konings zoon vergoot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bloed voor een zaak die Zuid en Noord gelijkelijk aanging. Onder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indruk van het gemeenschappelijk gevaar werd, in Mei en Juni 1815,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Hollandsch-Belgische commissie de grondwet van het Noorden herzien,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volgens de artikelen van Londen toepasselijk zou worden verklaard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het geheele koninkrijk, na wijziging „met gemeen goedvinden”. Falck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de Belgische leden bijeengezocht, en daarbij zorg gedragen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clericale element in de minderheid te laten. Als zuivere clericalen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konden slechts gelden Raepsaet en Dubois. Het sterkst was de adel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vertegenwoordigd: de Thiennes, de Mérode, de Méan, van Aerschot;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beide laatsten tegelijk liberalen. Uit de balie waren genomen Leclercq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Dotrenge; uit de Napoleontische bureaucratie Holvoet en de Coninck;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nevens den clericaal Raepsaet, vertegenwoordigen de liberaal Gendebien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(oud-pensionaris van den derden stand in Henegouwen) het burgerlijk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element uit de oude regeering van vóór 1795. Voor de leiding der Belgen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rekende de koning op graaf de Thiennes, die tot dusver, onder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Hollandschen gouverneur-generaal van der Capellen, het departement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justitie in België waargenomen had, en die het vertrouwen scheen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bezitten van een goed deel zijner adellijke standgenooten.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daadwerkelijk verzet tegen de regeering van den Souvereinen Vorst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sedert 1814 geen spoor gebleken, maar daarom was men er niet mede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verzoend. Vooral niet de machtige clericale partij. Juist in de dagen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te Londen de acht artikelen van Willem I door de mogendheden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bekrachtigd werden, had deze, bij monde van den oud-bisschop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Roermond, baron van de Velde de Melroy, opgave gedaan van haar eigen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wenschen. De Roomsche godsdienst, zeide deze, kon in België tot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heerschende worden verklaard, zonder het beginsel der verdraagzaamheid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prijs te geven. In België geen protestantsche ambtenaren; een eenvoudige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eed van trouw aan den Souverein; aanmoediging van het katholiek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onderwijs; herstel van de Jezuieten en van eenige kloosterorden;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burgerlijk huwelijk; over de wijze van vervulling der bisschopszetels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onderhandeling met den Paus. Een afzonderlijke constitutie voor België,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goed te keuren door een vergadering van geestelijken en leeken,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 al geen wettelijk voorgeschreven, dan toch wezenlijk toegepaste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uitsluiting der „acquéreurs de biens nationaux” en oud-keizerlijke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ambtenaren uit het bewind[91]. Eischen die niet slechts met de artikelen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Londen onvereenigbaar waren, maar wier doorzetting een burgeroorlog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 hebben doen ontstaan in België zelf.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[91]  „Réflexions confidentielles sur des objets majeurs concernant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l'intérêt des Pays-Bas catholiques”, 8 Juni 1814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nieuwe poging werd door den bisschop van Gent, de Broglie,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gedaan bij het Congres van Weenen. Het was onmogelijk, zeide deze,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katholiek volk onder een protestantsch vorst te stellen zonder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eenige waarborgen te geven. Hij vroeg derhalve verbod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protestantschen eeredienst elders dan in 's konings paleis; twee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bisschoppen in den (Belgischen) Raad van State, die uit enkel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katholieken moest worden samengesteld, en aan wien uitsluitend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recht van onderhandeling met den pauselijken nuntius zou toekomen;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concordaat; herstel van de geestelijke tiend; herstel en volledige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vrijheid van de Jezuieten en kloosterorden[92].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Congres dacht er te minder aan zich met dit alles in te laten,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 kardinaal Consalvi, die te Weenen den Paus vertegenwoordigde,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met deze eischen niet solidair verklaarde. De latere minister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katholieken eeredienst, baron Goubau, een Belgisch Jozefist die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Weenen woonde, sprak Consalvi over het stuk van den Gentschen bisschop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aan. De kardinaal bepaalde zich tot een aanbeveling van het herstel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eenige orden en corporatiën, die werken van barmhartigheid 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doel hadden, en tot een waarschuwing dat men het concordaat van 1801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onmogelijk met een protestantsch vorst hernieuwen kon; de koning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hoogstens bisschoppen kunnen recommandeeren[93].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[92]  Hymans I, 103 (8 Oct. 1814).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[93]  Goubau aan van Spaen, 19 Dec. 1814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Elk souverein, die in 1815 de regeering van België op zich nam, zou,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 hij niet de eenvoudige uitvoerder had willen zijn van geestelijke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bevelen, een strijd te voeren hebben gehad tegen de katholieke reactie,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welk zich voorstelde de gansche Revolutie ongedaan te kunnen maken.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het geval van Willem I echter werd de strijd door bijkomstige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omstandigheden verscherpt. Hij zou verstandig hebben gedaan,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wezenlijk in het volk bestaande onrust door eenige constitutioneele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bepalingen te temperen. Thans werd van die onrust door de geestelijkheid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gebruik gemaakt, om het Belgische volk voor een zuiver clericaal program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spannen.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den Haag onderschatte men de kracht dezer beweging. Hoe weinig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kwam er inderdaad in de zittingen der gemengde commissie van voor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dag! De Belgen spraken veel en druk, maar hadden geen tezamen overlegd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plan. Zij vereenigden zich alleen om de vermelding van Amsterdam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rijkshoofdstad, en de bepaling dat de koning hervormd moest zijn,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schrappen; op twee na[94] verwierpen zij de gelijkheid van het aantal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afgevaardigden voor Noord en Zuid in de Staten-Generaal, die dus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aangenomen werd. Noord was Zuid ter wille in de instelling eener Eerste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Kamer; in de uitbreiding van het begrootingsrecht der Staten-Generaal;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het voorschrijven van de openbaarheid der zittingen van de Tweede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Kamer. Met het artikel, dat in den vorst de belijdenis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hervormden godsdienst eischte, trachtte de voorzitter der commissie,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Hogendorp, ruilhandel te drijven. Het was in de grondwet van 1814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opgenomen geworden na veel strijd, en niet zonder gedachte aan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met België; het weg te laten zou, meende de voorzitter,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Noordnederlandsche protestanten in een gevaarlijke mate bezwaren.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zocht het daarom te redden door er een artikel tot zekerheid voor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katholieken nevens te stellen, en beide artikelen tegelijk in stemming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brengen. Het gezag des konings en dat van den Paus in zaken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katholieke Kerk betreffende zouden geregeld blijven op den in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ouds bestaanden voet („par les anciens usages et libertés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Belgique”), behoudens de wijzigingen, daarin te brengen bij concordaat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(„sauf les changemens, que S. M. pourra y apporter de concert avec Sa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Sainteté”). Het was om het openen van uitzicht op een concordaat, 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vermelding van 's Pausen naam, te doen, waarop de Merode en de Thiennes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steeds hadden aangedrongen[95]. De zaak mislukte: de katholieken bleven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als één man verzetten tegen het artikel dat de belijdenis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bepaalden godsdienst in den vorst eischte, terwijl de „flauwe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Kristenen”[96] onder hen geen prijs stelden op het artikel over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rechten van den Paus. Beide artikelen, tezamen in stemming gebracht,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kregen niet meer dan vijf (noordelijke) stemmen. Tegen stemden, behalve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liberalen van weerszijden, die het over de verwerpelijkheid van beide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artikelen eens waren, de conservatieven van het Zuiden, die in ieder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geval het artikel over den hervormden godsdienst van den vorst geschrapt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wilden hebben.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[94]  Méan en Mérode.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[95]  Hogendorp V, 119; VI, 122, 146, 227, 241–'43; van Maanen,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Aanteekeningen, bl. 211; Raepsaet VI, 167 v.v.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[96]  Uitdrukking van van Hogendorp (V, 119).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Merkwaardig was hierbij, dat in de vergadering, waarin deze gewichtige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stemming plaats hebben moest, van de beide clericalen Raepsaet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afwezigheid schitterde en Dubois geen woord sprak. Toen nu later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Thiennes en de Mérode nog een zwakke poging waagden, om een artikel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geruststelling der katholieken in de grondwet te brengen („onze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geloovigen”, zeide de Mérode, „moeten zien, dat wij voor hen gezorgd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hebben”[97]), ging van al de katholieke commissieleden niemand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Dubois mede. Raepsaet was bij al deze beraadslagingen afwezig. Zijn 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dubbelzinnig gedrag laat geen andere verklaring toe, dan dat hij reeds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het Belgisch episcopaat maatregelen tot verwerping der grondwet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beraamde. Hoe duidelijk is het bij dit alles, dat zoowel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clericalen en Belgische liberalen zich bij deze gelegenheid meer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partijmannen dan als Belgen gedroegen. De clericalen trachtten,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verspreiden van de dolzinnigste schrikbeelden, den bestaanden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weerzin tegen de vereeniging met Holland te exploiteeren ten eigen bate.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 trachtten geensdeels, onder de bestaande omstandigheden het beste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verkrijgen wat te verkrijgen was. De liberalen waren ook matig met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ingenomen, maar als zij dan toch geschieden moest, diende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deze gelegenheid gebruik gemaakt om de positie der clericalen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zelf zooveel mogelijk te verzwakken. Deze lieden hadden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vijftien jaar politieke opvoeding noodig, eer zij een toonbare natie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 geworden.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[97]  Van Maanen, bl. 277.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 de wijze van aanneming der grondwet had een eigenaardige,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stemming in België kenschetsende beraadslaging plaats. De Thiennes,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Belgische edelen aan de regeering van Willem I het best gezind,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met wien Hogendorp zich zeer wel verstond, ontraadde de onderwerping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aan notabelen ten stelligste: „ik houde het voor zeer gevaarlijk”, zeide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hij, „daar men intrigues zal zien geboren worden en wellicht de geheele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zaak op losse schroeven stelt”[98]. Mérode viel hem bij: in België zeide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hij, moest het volk de constitutie van boven ontvangen; het zou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andere handelwijs niet begrijpen. „Hoedanig men het ook inrichten wil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betrekking tot de acceptatie van de constitutie, altijd zal men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ons gelooven, dat er _tours de passe_ onder loopen, en waartoe zal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dit wagen”? Ook de Coninck scheen van dit gevoelen, en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Noordelijken sprak Mollerus in gelijken geest: het eerste der acht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artikelen van Londen had aan de Belgen een constitutie _gegeven_;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verwerping kon dus geen sprake zijn. Wel gewaagde het artikel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wijzigingen, aan te brengen bij gemeen overleg, maar dit overleg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reeds plaats in de commissie zelve. De voorzitter evenwel, en met 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groote meerderheid, was van een andere meening. Men zou niet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grondwet kunnen verwerpen, maar wel de daarin voorgestelde wijzigingen;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het Noorden zouden die wijzigingen niet kunnen worden ingevoerd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buiten medewerking der Staten-Generaal, en er zou dus een groote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ongelijkheid in de behandeling der beide helften ontstaan, wanneer 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wijzigingen aan België kortweg oplegde. Alsof de ongelijkheid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behandeling nog ontstaan moest! De oppervlakkige Dotrenge drong ook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sterk op een stemming in het Zuiden aan, dat zich anders als veroverd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zou blijven beschouwen. Alsof het daartoe niet door de mogendheden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zooveel woorden was verklaard! Slechts zes leden hebben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commissie tegen het oproepen van notabelen gestemd, waaronder drie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Belgen (de Thiennes, Dubois, de Mérode). Als de koning gewild, 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voorzitter het naar dien wil gestuurd had, ware ongetwijfeld een andere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beslissing te verkrijgen geweest[99]. Inderdaad, wat had een stemming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beteekenen, nu noch België, noch Holland, noch de koning meer vrij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waren? Krachtens het eerste artikel van Londen _had_ België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grondwet; het was die der Vereenigde Nederlanden. In de commissie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 ook erkend, dat, hoe de stemming ook uitviel, de koning niet anders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doen kon dan de grondwet afkondigen. De Staten-Generaal van het Noorden,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ja, konden over modificatiën stemmen, maar aan een groep ingezetenen uit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Zuiden zou men niet kunnen beduiden dat zij enkel over wijzigingen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stemden en niet over de zaak ten principale. Zonder of met de stemming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notabelen bleef de vereeniging een gedwongene, de grondwet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opgelegde.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[98]  Van Maanen bl. 130, bevestigd door brieven van de Thiennes aan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koning (papieren-van Gobbelschroy, Rijksarchief, Brussel).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[99]  Van Maanen zeide het, „naar zijn verstandelijke overtuiging”,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met Mollerus eens te zijn, maar stemde „uit billijkheid”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den voorzitter; eveneens verklaarde zich van der Duyn. Hierop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veranderde de Coninck, die eerst tegen gesproken had, maar vóór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stemde.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men, vóór de stemming, met den clerus moeten onderhandelen?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Broglie zou oogenblikkelijk de discussie hebben geleid naar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terrein waarop de regeering hem niet volgen kon: naar gene zijde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artikelen van Londen, en de mislukking eener zoodanige onderhandeling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veel gevaarlijker, dan geen onderhandeling hoegenaamd. Het is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fout geweest, dat de koning de clericale richting niet wat sterker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commissie vertegenwoordigd heeft; een ergere nog, dat hij en Hogendorp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artikel betreffende het concordaat zoo geheel aan de ongewisheid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deliberatiën hebben overgelaten: de Belgische liberalen hebben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beslissing over dat artikel in de hand gehad, zij die toch in waarheid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minderheid der bevolking vertegenwoordigden. Met eenig beleid ware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artikel voorzeker aan den koning te renvoyeeren geweest, gelijk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immers ook de commissie van 1814 zijn beslissende stem nopens twee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artikelen, die den godsdienst raakten, had ingeroepen. De ernstigste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ongerustheid bestond nu eenmaal in 1815 bij de geloovige katholieken,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die zijde wilde men eenige verzekering geven. Maar nu kwam er niets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terecht dan de volgende volzin in de door Hogendorp gestelde,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Thiennes en de Coninck goedgekeurde proclamatie aan de Belgen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 Juli 1815, waarin hun van de aanstaande bijeenroeping van notabelen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kond gedaan: „Nous assurons en particulier a l'Eglise catholique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son état et ses libertés, et nous ne perdrons pas de vue les exemples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sagesse et de modération que nous ont laissés à cet égard nos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prédécesseurs, vos anciens souverains, dont la mémoire est si justement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vénérée parmi vous”[100]. De geestelijken waren toen hun machinatiën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reeds lang begonnen.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[100] Hymans I, 246; vgl. Hogendorp VI, 153.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welken uitslag is bekend. Willem I had, na den eersten goocheltoer,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artikelen van Londen, zich en zijn nagedachtenis het tweede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hocuspocus, waarmede het getal 527 werd verklaard het getal 796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overstemmen, kunnen besparen, indien hij verklaard had dat de grondwet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de meerderheid der gezamenlijke bevolking van het Rijk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aangenomen. Wanneer slechts een derde bij ons vóór stemt, had reeds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Dotrenge in de commissie gezegd, is de meerderheid buiten kijf. Doch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 bleef dan het gemeen goedvinden, dat de artikelen van Londen hadden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geeischt, en dat toch wel niet dan van de beide helften des Rijks kon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worden verstaan? Om dit gemeen goedvinden in het goedvinden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 commissieleden te doen bestaan, was het thans te laat.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zat dus niets anders op, dan òf de door den spot van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schrijvers berucht geworden _arithmétique néerlandaise_ toe te passen,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òf te verklaren dat men geen stemming had behoeven te vragen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niettegenstaande de verwerping tot de invoering der grondwet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overgaan. De verwerping, zeide de liberale _Observateur_, maakt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grondwet niet krachteloos, evenmin als een aanneming haar van kracht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 gemaakt hebben[101]. De waarschuwing van den gouverneur-generaal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Capellen aan de notabelen, dat men over de artikelen betreffende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godsdienst geen uitspraak had te doen, maakte zeer weinig indruk.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antwoordde er onmiddellijk op, dat men dan om andere artikelen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grondwet zou verwerpen[102]. De zaak was, dat de meerderheid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 volk de vereeniging niet wenschte, en dat zij de stemming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middel aangreep, om aan dezen afkeer uiting te geven. Voor zoover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Belgen niet aan den leiband der geestelijkheid liepen, waren zij toch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ten zeerste ontevreden over de vereeniging der schulden (die van Holland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beliepen 589, die van België 27 millioen gulden) en over de onvoldoende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vertegenwoordiging van het Zuiden in de Staten-Generaal (Holland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55 leden voor twee millioen, België 55 leden voor drie en een derde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millioen inwoners). Altemaal artikelen tot welker rechtvaardiging men,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even goed als voor die over den godsdienst, den tekst der bepalingen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Londen inroepen kon. Waar bleef de „innige en volmaakte vereeniging”,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 men de schulden niet gemeen maakte; waar het begrip der „uitbreiding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Holland”, zoo het toevoegsel het oude land overstemmen kon? De zaak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waarlijk reddeloos geweest van het begin af. De 527 stemmen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minder vóór de vereeniging (die reeds een feit was), dan tegen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geestelijkheid uitgebracht.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[101] Observateur 1815, II, 366.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[102] „Le comte Delafaille, président des notables de l'arrondissement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 Gand, a fait imprimer une dépêche de S. E. le baron van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Capellen qui s'exprime sur ce que les notables n'ont pas à voter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sur l'article de la religion, définitivement stipulé au congrès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Vienne. Dans la nuit même, une multitude de pamphlets ont été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dirigés contre cette lettre; on les a donnés dans les mains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passans. Il y est dit que le Souverain ayant par la Constitution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    la suprématie sur le clergé par le fait qu'il avait l'inspection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des hautes et basses écoles etc., on ne pourrait même pas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l'accepter en omettant les articles du culte..... Après la saisie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du mandement [het bekende stuk van de Broglie, Hymans I, 253],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libelles ont redoublé de fureur: ils commencent à entamer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questions les plus essentielles. L'armement général est nommé une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conscription renforcée; la fusion de la dette, le nombre égal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Hollandais dans la représentation, tout cela est attaqué avec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acharnement. Les femmes en parlent même dans la société” (Rapport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van den directeur van policie te Gent aan de Thiennes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commissaris-generaal van justitie, 13 Aug. 1815; papieren-van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Gobbelschroy, Rijksarchief, Brussel).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stemmingslijst is merkwaardig uit een oogpunt van Belgische politieke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geographie. In Namen, Luik, Limburg was de meerderheid vóór de grondwet;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Luxemburg was geen enkele stem tegen; in Zuid-Brabant en Henegouwen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een aanzienlijke minderheid vóór de grondwet; in West-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Oost-Vlaanderen en Antwerpen hadden de neenzeggers een verpletterende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meerderheid[103]. De hoofdgewesten van Dietsch-België waren dus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meest wederstrevig; overeenkomst van ras en gemeenschap van taal waren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volstrekt werkeloos bij deze vereeniging. Vlaanderen liet zich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sleeptouw nemen door een Franschen prelaat die zijn voorkeur voor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Bourbons geen oogenblik verheeld had[104], en in de gewesten waar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meerderheid voor de grondwet stemde geschiedde dit niet omdat men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naderen wilde, maar omdat de geest van Voltaire er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doorgedrongen. Niet dat ~deze~ vereeniging verbroken is kan 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verwonderen, maar dat zij vijftien jaar heeft geduurd. Behalve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papier, heeft de scheiding nimmer opgehouden te bestaan; ja was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eigenlijk van het papier zelf verdwenen? De bepaling der 55 tegen 55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geeft het antwoord. Die de taak op zich nemen wilde, door de mogendheden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den vorst van het Noorden op de willige schouders gelegd, kon òf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„vergrooting van Holland”, òf met de „innige vereeniging” ernst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maken, niet met beide tegelijk. Had hij den moed niet het nieuwe rijk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een vergroot Holland, België als een barrière te administreeren,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 moest ook aan België de vertegenwoordiging naar den maatstaf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bevolking worden toegestaan. Alleen deze kon de gemeenmaking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schulden rechtvaardigen. Men zou dan tot de Belgen hebben gezegd: wij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bieden u de beschikking aan over ons volksbestaan met zijn lusten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lasten, zijn overleveringen en zijn toekomst, zijn deugden en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gebreken. Wilde men dit niet (wee Holland, dat het ooit zou willen!),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 had men zijn handen van België af moeten houden.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[103] Te Gent 10 ja, 70 neen; te Yperen en Antwerpen niemand ja, 50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59 neen; te Mechelen 5 ja, 33 neen; enz.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[104] Coremans, bl. 199.—Ook tijdens het verblijf van Lodewijk XVIII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te Gent, gedurende de „honderd dagen”, had de Broglie van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voorkeur doen blijken.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DERDE HOOFDSTUK.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Scheiding.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vijftien jaar der vereeniging met Holland vormen in de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geschiedenis een allergewichtigst tijdvak. Om dit in te zien is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voldoende, zich rekenschap te geven van het onderscheid tusschen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programma der Belgische katholieken van 1814 en '15, en dat der Unie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1829, waaruit de hedendaagsche Belgische constitutie haar oorsprong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heeft. Het katholicisme, dat in 1814 van herstel van het _ancien régime_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droomt, aanvaardt in 1830 den liberalen staat, mits het een Belgische,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mits hij waarlijk liberaal zij; m. a. w. mits hij zich beperke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enger terrein dan de regeering van Willem I had bestreken.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Hoe weinig monsterachtig het verbond van katholieken en liberalen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Willem I is geweest, leert ons Hollanders de vergelijking met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gewichtig verschijnsel in onze eigen geschiedenis: de eenstemmigheid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 Thorbecke en de katholieken (en, tot op zekere hoogte, tusschen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Thorbecke en Groen van Prinsterer), die de invoering der grondwet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1848 mogelijk gemaakt heeft.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„De staatkundige partijen, die in gemeenschap van kerkelijk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godsdienstig geloof wortelen, hebben in de negentiende eeuw een keerpunt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gehad. Het is het oogenblik geweest waarop zij, de onmogelijkheid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inziende om het roer van den staat geheel te bemachtigen, hun steunpunt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buiten den staat, in de maatschappij zijn gaan zoeken. De katholieken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hebben dat gedaan, toen zij de Bonald hebben verlaten voor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Lamennais. Vandaar dat de geestelijkheid, na de grondwet van 1815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fellen haat te hebben bestreden, de Belgische grondwet van 1830,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dezelfde beginselen met wat meer beslistheid huldigde, met geestdrift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hielp tot stand brengen....”[105]. De katholieken, die dit deden, hadden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allerminst den strijd tegen het liberalisme opgegeven; zij wonnen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juist bij, dien strijd voortaan in volle vrijheid te kunnen voeren.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veranderden niet van vijand, maar van gevechtsterrein. De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liberalen van hun zijde offerden den steun op, dien het protestantsche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Noorden en de protestantsche koning hun tegen de geestelijkheid hadden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kunnen bieden: zij hadden geen vertrouwen in dien steun, en achtten 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verloochening der eigen politieke en nationale idealen in elk geval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duur gekocht. Ook zij kregen in 1830 de handen ruim.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[105] De Beaufort, Geschiedkundige opstellen II, 185.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Scherpe partijtegenstellingen behoeven niet noodzakelijk afbreuk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doen aan de nationale eenheid. Oneindig gevaarlijker dan scherpte,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onzuiverheid van tegenstelling. Onzuiverheid nu was het kenmerk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staatkundige verhoudingen in het koninkrijk der zeventien Nederlanden.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Belgische vrijzinnigheid had in 1815 voor de Grondwet gestemd.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toen nog heel anders gekleurd dan in 1830: meer Napoleontisch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democratisch. Zij verschilde eigenlijk in geestesrichting zeer weinig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Willem I of van den later zoo fel bestreden van Maanen zelf.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haar steun ware een krachtige liberale staatkunde te voeren geweest,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maar—een Belgische staatkunde. Zij wenschte onderwerping van de kerk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den staat, maar aan een staat die zich leiden liet door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belangen. Zich met haar als partij te vereenzelvigen, zou den koning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het verlies van den steun van het Noorden zijn komen te staan,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dezen kon hij, in het belang der Belgische liberalen zelven,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 de vijandschap der geestelijkheid niet missen. De Goubau's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Gobbelschroy's konden dus de vleugels niet uitslaan, en werden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impopulair in hun eigen land.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Naast het hunne kwam een ander liberalisme op, dat van de moedige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jongelieden, die in 1830 den Belgischen staat hebben gesticht.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verwierpen, in vol vertrouwen op de kracht van het eigen levensbeginsel,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kunstig stel van bepalingen waarmede tot dusver de wereldlijke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overheid de kerk in haar vrijheid van beweging had beperkt. Waartoe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inderdaad zouden zij nog langer den koning tegen den clerus helpen?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koning zou nimmer in dien strijd kunnen overwinnen dan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machtsmiddelen, die onmiddellijk daarna tegen de jonge liberalen zouden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zijn gekeerd. Het was waarlijk niet te denken, dat Willem I, die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ministerieele verantwoordelijkheid en de directe verkiezingen weigerde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terwijl hij de liberale jeugd nog eenigermate moest ontzien, ze toe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staan als hij met haar hulp de geestelijkheid zou hebben overwonnen.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deze jong-liberale partij fel anti-Hollandsch was, lag mede in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aard der zaak. De 55 noordelijke stemmen vormden, zoo dikwijls het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democratie ging, een vast aaneengesloten blok. Ware het in 1830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mogelijk geweest het regeeringsstelsel van Willem I ten val te brengen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hulp uit Noord-Nederland, de scheiding zou nog eenige jaren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verschoven zijn geworden, tot den gewis niet ver verwijderden dag waarop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directe kiezerscorps in België den oorlog zou hebben verklaard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elke regeering die de vertegenwoordiging naar bevolkingsgetal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zou willen onthouden. Maar zooals de zaken lagen was zelfs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uitstel geen kans. De jong-liberale partij had vooreerst in 1830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Noord-Nederland nog zeer weinig macht, en dan nog wees zij elk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bondgenootschap van de hand met lieden, waarin zij, hoe kon het anders,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 muiters dan geestverwanten zag. Niet op het oogenblik, waarop naast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dien van den koning ook Hollands naam in België gevloekt werd, wenschte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 Willem I haar rekening van grieven aan te bieden.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Ziet men wel dat het niet katholicisme of liberalisme, maar nationaal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verschil geweest is dat de scheiding noodzakelijk heeft gemaakt?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welke zijde men ook in de zaak doordringt, steeds komt men op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verschil in nationaliteit terecht. Hoe konden, bij voorbeeld,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mogelijkheid de Noordnederlandsche katholieken, aanzienlijke minderheid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voorwaar, met de regeering van Willem I ingenomen wezen? Echter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niemand van hen in 1830 opgestaan, zelfs in Noord-Brabant niet. Het jaar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'30 bewees niet slechts dat België, het bewees evenzeer dat Holland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leefde.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 en Zuid kunnen beide zonder wrok aan den tijd der mislukte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terugdenken. Zij heeft, ondanks de gewelddadige ontknooping,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ons beiden veel meer goed dan kwaad gedaan. Aan België met name heeft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gedwongen vereeniging onschatbare diensten bewezen. Wat zou er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geworden zijn, indien het in 1815 niet met Holland vereenigd ware?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Blijvende inlijving bij Frankrijk zou België hebben vermoord: Brussel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 thans een prefectuurstad, Antwerpen een soort noordelijk Toulon,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Vlaamschheid van Gent en Brugge aan die van Duinkerken gelijk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zijn.—Onafhankelijkheid onder een Oostenrijksch prins, met meer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minder volledig herstel van den toestand vóór 1794? Binnen drie jaar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 in het land een burgeroorlog hebben gewoed, die in den toenmaligen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toestand van Europa onvermijdelijk op een interventie zou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uitgeloopen.—Een verdeeling die Brussel aan Frankrijk, Antwerpen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Nederland, Luik aan Pruisen zou hebben gehecht? Wij behoeven er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woord over te verliezen, dat de vereeniging met het Noorden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België's toekomst heilzamer was dan zulk een lot. Zij, en zij alleen,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heeft België in de gelegenheid gesteld, in den strijd tegen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machtigen, niet overmachtigen vijand zichzelf terug te vinden.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vijftien jaren der vereeniging zijn voor België een kostbare leerschool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geweest in nationalen trots en nationale tucht. Zij eerst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Belgen inzicht doen krijgen in de voorwaarden, waaronder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onafhankelijk bestaan voortaan nog voor hen mogelijk was. In 1815 zouden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zij, vrees ik, voor de proef zijn bezweken.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wij? Ook Holland mag zich waarlijk niet over het lot beklagen,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in 1815 aan België klonk. Het had in 1813 een wedergeboorte beleefd,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geen zeer hoopvolle. De Noordnederlandsche samenleving als geheel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zag meer naar het verleden dan naar de toekomst. Men ~wilde~ de oude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partijschappen wel begraven, maar zouden zij het zich ~laten~ doen?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 men het krachtig eenhoofdig gezag, waaraan het land nog dringend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behoefte had voor lange jaren, zich hebben laten vestigen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ontwikkelen? De Souvereine Vorst zou het met heel zijn kracht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beproefd; zijn persoon is daar borg voor. Maar Noord-Nederland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minder van den nieuwen tijd, dan zijn vorst. De strekking tot oligarchie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provincialisme, tot het overlaten der functiën van het openbare leven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beperkte kringen van plaatselijke beroemdheden, was ja afgenomen,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niet afgestorven. In de bagage van Napoleon had de vorst een sterke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centrale regeeringsmacht voor het overnemen gevonden, maar de kiemen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een particularistisch, oligarchisch getint verzet daartegen waren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aanwezig, en zouden onder gunstige omstandigheden tot wasdom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kunnen komen. Doch, dank zij in de eerste plaats de vereeniging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België, zijn de omstandigheden daarvoor zeer ongunstig geweest.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Aanhoudend kwamen de belangen, dikwijls de vooroordeelen van het Noorden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~als geheel~ in botsing met die van het Zuiden, in zoo sterke mate,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Noorden zich bestendig als geheel bleef voelen en gedragen.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stelselmatige oppositie van het Zuiden werd aan de regeering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even stelselmatige steun van het Noorden geboden. De belangen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ontwikkeling der staatsinstellingen in liberale richting kwamen hierdoor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tijdelijk in het gedrang, maar de belangen der nationale eenheid zijn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ongetwijfeld door gebaat.—Heeft dus de ~vereeniging~ met België 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dienst gedaan door het op den achtergrond schuiven en verstikken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specifiek Noordnederlandsche dorpsgeschillen, die zulke abnormale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verhoudingen plachten aan te nemen in het leven der oude Republiek,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 ~opstand~ heeft, door de zeer natuurlijke tegenstrooming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 in het Noorden opwekte, aan ons nationaal bewustzijn geen mindere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weldaad bewezen. Het is meer de staatkunde van Willem I in de jaren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1830–'39 waarover de geschiedenis den staf gebroken heeft, dan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houding van het Noordnederlandsche volk. Dit verlangde met nadruk,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de ook in het Noorden gewenschte scheiding noch zijn eer, noch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historische rechten werden aangerand, en het was bereid zijn koning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middelen te verschaffen tot handhaving van die eer en rechten. Doch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 heeft deze bereidwilligheid van het Noordnederlandsche volk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misbruikt, en de middelen, die het ter beschikking stelde, aangewend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dienst eener staatkunde wier heimelijk doel, de wederverwerving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 gewesten, door ons volk werd veroordeeld. Het geluk bij dit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ongeluk was, dat de volksvertegenwoordiging, eigenlijk voor het eerst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sedert 1813, besef leerde krijgen van haar taak: zij verlangde nu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eindelijk, een werkzame contrôle uit te oefenen op het gebruik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openbare geldmiddelen. Toen na den vrede met België eenige formeele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wijzigingen in de grondwet waren noodig geworden, ging het niet meer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dezen wensch geheel voorbij te zien: de tienjarige begrooting verdween,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er werd een minimum ministerieele verantwoordelijkheid ingevoerd.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Geringe hervormingen nog, maar die bewezen dat toch ook het Noorden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nieuwe banen insloeg. Acht jaar later waagde het zich daarop meer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onbeschroomd, niet zonder invloed van het Belgische voorbeeld. Onze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grondwet van 1848 heeft vrij wat van de Belgische van 1830 kunnen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overnemen; en dat dit geschied is, heeft Noord-Nederland nimmer berouwd.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heeft daarover toentertijd niet veel gesproken, maar het feit is,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wie beide constitutiën naast elkander legt, onloochenbaar.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 geschiedenis der gedwongen samenleving van Noord en Zuid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veel te doen. Niemand zal er ooit een bevredigende voorstelling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kunnen geven, die niet èn België èn Holland kent en liefheeft.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Belgische zijde worden veelal de voorstellingen der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oppositiebladen van het tijdvak zonder zelfstandig onderzoek herhaald,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terwijl er Noordnederlandsche schrijvers gevonden worden die zich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ontzien, zich heden ten dage nog door citadelpoëzie en dergelijke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laten inspireeren. Er zijn uitzonderingen. In Noord-Nederland is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werk van de Bosch Kemper (te waardeeren niet zoozeer om kracht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voorstelling of scherpte van critiek, als om rijkdom van informatie)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onovertroffen; in België munt het fraaie boek uit, door Discailles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Charles Rogier gewijd. Wat echter nog niemand verrichtte en toch boven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alles noodig heeten moet, is het stelselmatig en uitgebreid ontginnen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regeeringsarchieven van het tijdvak zelf. Deze nu bevinden zich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Noord-Nederland. Krachtens een onlangs genomen koninklijk besluit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thans de archieven van alle departementen van algemeen bestuur tot 1830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 naar het gebouw van het Algemeen Rijksarchief overgebracht.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studie der algemeene geschiedenis van het koninkrijk is dus voortaan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vergemakkelijkt; moge eerlang blijken dat zij wordt ondernomen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Noord- en Zuidnederlanders beide.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gansche overlevering omtrent de geschiedenis van Groot-Nederland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1815 tot 1830 aan de bescheiden te toetsen, zal een reuzenwerk zijn,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op éénmaal tot stand te brengen. Daarom doet men wel, gedurig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geven wat men heeft. Schrijver dezes viel het nog niet te beurt, meer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 oppervlakkig kennis te maken met de archieven van het Kabinet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Konings en van elk afzonderlijk departement van algemeen bestuur over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bedoelde jaren, al heeft hij reeds de zekerheid verkregen, dat die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justitiedepartement onder van Maanen voor de meer intieme kennis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tijdvak zeer belangrijk zullen worden bevonden. Daarnevens komen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berichten der gezanten van Engeland en Frankrijk in aanmerking;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eenigermate is onlangs daarvan reeds partij getrokken[106]. Nog zijn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belang de particuliere papieren van den minister van Maanen, in 1900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het Nederlandsche Rijksarchief verworven[107]. De geschiedenis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gansche tijdvak aan de hand van al deze bronnen opnieuw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schrijven, is voorshands nog een onbegonnen werk. Echter kan er,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klein bestek dat wij hier hebben gekozen, toch wel iets uit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medegedeeld, dat medehelpen kan om het inzicht in die geschiedenis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verhelderen.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[106] Poullet „Les premières années du royaume des Pays-Bas” (Revue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générale 1896); dezelfde, „Relations inédites sur les débuts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 la Révolution belge” (Revue générale, 1897); Alfred Stern,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„Geschichte Europa's”, vierde deel (Stuttgart und Berlin, 1905).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[107] Ook reeds eenigermate, hoewel naar het kader van zijn boek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meebracht weinig, door Stern gebruikt.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staat der zeventien Nederlanden was tegen Frankrijk opgericht;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had dus reden, dien staat scherp te doen observeeren, 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Fransche berichten zijn dan ook over zijn binnenlandsche verhoudingen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zeer uitvoerig. Welwillend gestemd zijn de Fransche beoordeelaars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natuurlijk niet, maar ook van onwelwillende beoordeeling kan men leeren.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 de berichtgevers komt voor zeker geheim agent Julian, gewezen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politie-ambtenaar van Fouché, die tegelijk betrekkingen onderhield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Fransche en met de Nederlandsche regeering. Men vindt zijn brieven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tusschen de officiëele dépêches in, onder den naam van „Correspondance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secrète des Pays-Bas”[108].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[108] 1821–'24, en dan weder 1828–'29. Al deze berichten zijn geschreven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uit Brussel. De schrijver deed zich, in den kring der liberale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Fransche uitgewekenen te Brussel, als een bondgenoot voor,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achter hun plannen te kunnen komen. Om te maken dat men hem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rust liet, had hij de Nederlandsche regeering van deze zijn rol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 hoogte moeten stellen.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8 Januari 1823. Invoering van het gemaal en geslacht. Het brood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vleesch komen onmiddellijk boven den normalen prijs. „Dans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plusieurs quartiers de la ville, des caricatures peintes ou en relief,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représentant le Roi, revêtu du manteau royal et la couronne sur la tête,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 été trouvées pendues, les unes par les pieds, les autres par le cou.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Les recherches de la police n'ont pu découvrir encore aucun coupable,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mais on peut assurer qu'il y a autant de complices que d'habitants”.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30 Juli 1823. Gesprek van den koning met graaf van Bylandt, gouverneur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residentie. „Je sais que je ne suis pas trop bien dans l'opinion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 corps diplomatique, ni dans celle des cabinets de l'Europe; mais je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voudrais les voir dans ma position et forcés de tenir tête comme moi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à tous les intérêts, et souvent aux intérêts les plus opposés....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Certainement je garderai toujours ma plus parfaite indépendance.... Je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 dis et le répète souvent à Clancarty: j'aimerais beaucoup mieux ma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Hollande toute seule. J'étais cent fois plus heureux alors!.... J'ai dû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envoyer le ministre de la justice à Liège sur la demande des autorités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pour y juger par lui-même de la conduite sourde qu'y tiennent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Jésuites et les Frères Ignorantins qui veulent à tout prix s'emparer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exclusivement de l'instruction publique, et qui citent à tout bout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champ, aux Liégeois, dans les conférences religieuses qu'ils sont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parvenus à établir de tous côtés, l'exemple de la France.... Depuis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un an, toutes les mesures du ministre de l'instruction publique pour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diriger l'enseignement à Liège sont tellement contrariées par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obstacles de toute nature, qui tous proviennent des prétentions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Jésuites et des Ignorantins et de la partie du bas clergé qui agit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concert avec eux, et des tracasseries suscitées par tous ces gens-là,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qu'il en résulte pour lui une impossibilité réelle d'administrer, et 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découragement de toutes les classes d'employés.... Quand je fais mes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efforts pour faire un tout de ce pays, un parti qui d'intelligence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avec l'étranger ne cesse de gagner du terrain agit pour le désunir.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D'ailleurs les alliés ne m'ont pas donné ce royaume pour le soumettre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toutes les influences. Cette situation ne peut durer....” Of dit gesprek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Julian mag worden medegedeeld? „Vous pouvez tout lui dire (a répondu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 Roi), car je voudrais une fois pour toutes me faire bien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comprendre”[109].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[109] De officieele Fransche gezant, Durand de Mareuil, was op dit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oogenblik met verlof. Het gesprek eindigde met een waarschuwing,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dat de koning van den staat van zaken kennis zou moeten geven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Londen, St. Petersburg en Berlijn. De bedoeling van het gesprek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was, pressie te oefenen op Frankrijk tegen het ondersteunen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clericale partij in België.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31 Juli 1823. Julian laat zich het medegedeelde door den minister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onderwijs (Falck) bevestigen. Deze zegt: „Toute la correspondance, tous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les discours, toutes les confidences des Jésuites et des Frères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Doctrine [chrétienne] annoncent bien qu'ils comptent entièrement sur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l'appui des chefs de ces associations qui sont en France; ces chefs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verraient avec plaisir que des troubles, fomentées dans leur intérêt,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éclatassent dans ce pays. Il est très certain qu'un parti autrichien,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qui se ferait français au besoin, existe dans la haute noblesse belge,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et seconde les vues des nombreux mécontents du clergé; il n'est pas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douteux que les obstacles que j'éprouve, moi personnellement, dans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l'exécution de mes décisions dans tout ce qui est relatif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l'enseignement et à l'organisation des écoles, ne provienne d'un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systême. Quoique je ne puisse m'empêcher de penser que le ministère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français voit sans beaucoup de peine les discussions en matière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religieuse qui s'élèvent dans un pays qu'il ne regardera jamais comme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entièrement perdu pour la France, je ne peux pas dire précisément 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les religieux qui depuis quelques années abondent dans ce pays et 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causent des maux incalculables, en prêchant une morale tendante non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seulement à éloigner la confiance des sujets dans le Souverain, mais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encore à dissoudre tous les liens qui les attachent à lui et à exciter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dans ses Etats des troubles sérieux et dont les conséquences ne peuvent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être prévues;—je ne peux pas dire que ces religieux agissent (quoique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plusieurs s'en soient vantés), d'après l'influence directe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gouvernement français, et bien moins encore d'après une direction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formelle donnée par lui; mais l'homogénité des doctrines politiques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religieuses permet cependant de concevoir si ce n'est pas des soupçons,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 moins des craintes bien fondées, qu'une sage prévoyance doit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accueillir, et il n'est pas un seul prince protestant en Europe par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lequel elles ne doivent être partagées au même degré. Cette affaire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n'est pas tellement particulière au Roi des Pays-Bas qu'elle le paraît;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elle a déjà appelé l'attention de plusieurs cabinets....”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19 Augustus 1823. Een deputatie uit de nationale garde van Duinkerken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bezoekt Gent en Brugge. „Il y a eu des effusions de sentiments de part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et d'autre, mais surtout de la part des Belges: des cris souvent répétés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„Vive la France! Nous sommes et nous serons toujours Français”....”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26 October 1823. Gesprek van den koning met zijn kamerheer, graaf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Mercy-Argenteau. „Est-il vrai, M. d'Argenteau, que vous fassiez élever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tous vos enfants en France?—Très vrai, Sire, et je compte envoyer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incessamment le dernier à Paris.—Vous trouvez donc l'éducation de 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pays bien mauvaise? Il est heureux que tout le monde n'en juge pas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ainsi. Il me semble cependant que ce ne serait ni à vous, ni à ceux qui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sont placés dans une situation comme la vôtre, à donner un semblable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exemple. Si j'usais de mon pouvoir, et peut-être serait-il de mon devoir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le faire, je serais fondé à m'y opposer.—Mais, dans ce cas, Sire,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ce serait aussi un droit que personne ne pourrait me contester, 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celui de me séparer d'un pays où une pareille contrainte me serait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imposée.—_Vous en avez toute liberté, Monsieur_, réplique brusquement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 Roi, en lui tournant le dos.”—Drie dagen later zond de Mercy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kamerheerssleutel aan den koning terug.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12 October 1828. Inrichting der burgerwachten. „On a pris à Bruxelles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vives alarmes à raison de l'empressement extraordinaire qui a été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apporté dans la partie méridionale des Pays-Bas à se faire enrégistrer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sur les rôles de la garde communale. On a vu dans cet empressement 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projet d'organisation qui certes existe très positivement dans beaucoup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têtes.... Il est remarquable que surtout dans les campagnes le clergé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pousse singulièrement les paysans à se faire inscrire....” Men herinnert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dat, na het oproer te Brussel twee jaar later, de burgerij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onmiddellijk met de Brabantsche kleuren verscheen.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27 November 1828. Artikel van de Potter: „Opposons des mots à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mots. Jusqu'ici on a traqué les Jésuites; bafouons, honnissons,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poursuivons les ministériels”[110]. De schrijver wordt wegens dit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artikel vervolgd. „Il est difficile d'imaginer une ineptie plus complète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et dont les conséquences peuvent être plus fatales aux Pays-Bas que 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 fait le gouvernement: au lieu d'entretenir les inimitiés entre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libéraux et les apostoliques, le ministère a tout fait (et il y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complètement réussi) pour réunir dans un même intérêt, à force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rigueurs inutiles, deux partis tellement antipathiques qu'aucun autre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moyen de rapprochement n'existait peut-être entr'eux que celui qui a été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employé. C'est ainsi que de rien on a fait une affaire très grave, parce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 toutes les passions se rattachent à un prétexte que l'on cherchait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depuis longtemps, et que l'on n'avait pas trouvé jusqu'ici.... La propos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attribué au Roi qui l'a laissé échapper relativement aux journalistes,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_qu'il fallait en finir avec cette canaille_, a une publicité fâcheuse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et se trouwe aujourd'hui dans toutes les bouches”.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[110] Men vindt het bekende artikel overgedrukt bij Juste, Révolution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belge, I, 112.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 Januari 1829. Gesprek van den koning met het Brusselsch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gemeentebestuur over de ongeregeldheden op den dag der veroordeeling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Potter. „Je dois vous déclarer”, leur a-t-il dit, „que si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semblables excès venaient à se renouveler, je me déciderais à quitter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votre ville pour me retirer à la Haye d'où je ne sortirais plus”.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berichten der officieele Fransche gezanten liggen 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kenschetsende mededeelingen voor het grijpen: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„Dans le cœur du Roi, l'amour du bien, mais pas un des sentiments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monarque; dans sa tête pas un des principes de la monarchie: tour à tour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absorbé dans les détails du major, du préfet, du directeur des droits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réunis, mais ne s'élevant jamais au-dessus, et jamais à la hauteur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Souverain” (Latour-Dupin, 10 December 1817).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„Les mesures prises par le gouvernement pour réduire à deux par année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toutes les processions, continuent à être envisagées d'une manière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défavorable. Les habitants de Bruxelles ont vu avec peine que pour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première fois, à la fête-Dieu, on leur ait refusé le concours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garnison” (de Caux, 19 Juni 1819).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„Le gouvernement s'applique à employer les troupes belges de préférence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dans les provinces du Nord, tandis qu'il appelle ici les régiments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hollandais” (Durand de Mareuil, 15 Februari 1821).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„C'est aujourd'hui pour la première fois qui j'ai vu le Roi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Pays-Bas paraître en public.... En ma qualité de Français, accoutumé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l'enthousiasme qu' excite toujours la vue du Roi, j'ai été très frappé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l'accueil glacé que S. M. a reçu sur son passage. La curiosité 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avait attiré assez de monde, mais partout a régné un profond silence;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pas une seule acclamation ne s'est fait entendre” (Mirona, 21 October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1822).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„La faveur accordée à la langue flamande, qui à vrai dire est à peine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un patois, n'est qu' un moyen d'arriver à la langue hollandaise dont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 veut faire avec le temps le langage exclusif du royaume. Cette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vue manifeste ne contribue pas peu à augmenter la résistance et 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mécontentement des Belges; mais le Roi marche à son but, et sauf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circonstances extraordinaires, sa volonté prévaudra” (Durand de Mareuil,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25 November 1822).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Oorzaak der mislukking van de onderhandeling met Nasalli over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concordaat. „Le Nonce a mis en avant les mêmes demandes qui ont échoué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Allemagne, tant pour la nomination des évêques et celle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dignitaires des chapitres, que pour la juridiction ecclésiastique.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Cour de Rome voudrait la faire réintégrer dans le jugement de diverses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contestations, considérées depuis longtemps comme du ressort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tribunaux civils. Les matières matrimoniales en feraient partie....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 Roi sent lui-même qu'ainsi que tous les princes protestants, 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doit renoncer à la nomination des évêques, mais il voudrait qu' une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influence quelconque du Gouvernement dans leur élection fût reconnue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comme un droit. Quant à la juridiction, il ne l'abandonnera jamais”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(d'Agoult, 30 April 1824).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beweert dat de koning hierom alleen de Kamers geen inzage laat nemen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zijn financieel beheer, omdat hij aan de mogendheden, die hem koning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België gemaakt hebben, uitkeeringen doet die eerst in 1826 zullen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afloopen. „Je ne me serais pas décidé à vous faire remarquer d'aussi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absurdes suppositions, si accueillies dans les premières sociétés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pays, elles ne pouvaient jouer un rôle dans le mouvement de l'opinion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publique. Citées, d'abord, par un homme important de l'Etat, je les ai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vu ensuite positivement affichées par un membre ministériel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première Chambre, personnage de la plus haute noblesse et grand officier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la Couronne” (d'Agoult, 6 Juni 1824).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Collegium philosophicum. „La population des provinces occidentales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royaume est essentiellement religieuse; le clergé y exerce une grande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influence sur la noblesse, sur la petite bourgeoisie et sur le peuple;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il repousse une instruction plus relevée que celle qui lui suffit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maintenant pour remplir son ministère et diriger les esprits” (d'Agoult,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13 October 1825).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Liberaal ministerie in Frankrijk[111]; invloed van dezen omslag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België; grooter vrijmoedigheid der dagbladschrijvers. „L'audace qu'ils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montrent aujourd'hui et que les condamnations qu'ils viennent de subir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n'ont fait que stimuler encore davantage, donnerait à penser qu'ils 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croient soutenus par une influence puissante, ou qu'ils comptent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beaucoup sur leur popularité; le fait est que la classe moyenne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industrielle leur est favorable, et que l'exemple de la liberté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presse qui règne aujourd'hui en France à réveillé chez les Belges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quelques idées d'indépendance. Leur passion dominante est de vouloir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toujours ressembler aux Français, et c'est un des traits de leur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caractère qui présente le plus de difficultés à un gouvernement qui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désire toujours les isoler de tout contact avec leurs voisins. Jusqu'à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présent il avait assez bien réussi à les en éloigner en flattant leur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amour-propre et en leur montrant le simulacre d'une liberté dont ces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derniers, disait-il, ne jouissaient pas comme eux. Maintenant ces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prestiges ont perdu leur force; la vanité des Belges les rapproche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 France; il devient difficile de leur donner le change; ils veulent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des institutions comme on les comprend chez nous. C'est là la corde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sensible, les journalistes l'ont touchée, elle a retenti vivement....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Les journaux de toutes les nuances, à l'exception de ceux qui sont sous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l'influence plus immédiate du ministère, ont pris le parti du _Courrier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des Pays-Bas_[112]; ceux de l'opposition catholique n'ont pas été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les derniers ni les moins ardents à plaider sa cause; les feuilles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françaises même ont changé en critiques sévères les éloges qu'elles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étaient habituées depuis longtemps à adresser à l'administration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Belgique sur la parole de leurs confrères. Tout cela prouve l'union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 cause libérale dans tous les pays; le contrecoup de ces hostilités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 fera ressentir partout. C'est ainsi qu'en frappant des individus, 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gouvernement s'est engagé, sans s'en apercevoir, dans une guerre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principes qui peut lui occasionner plus tard de grands embarras, surtout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si, comme on le remarque depuis quelques jours, les attaques deviennent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plus systématiques que violentes, si l'on s'attache à se maintenir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autant que possible dans l'ordre légal, et à combattre le ministère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plutôt par des faits que par des personnalités. Déjà la question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budget a été abordée pour la première fois d'une manière sérieuse, c'est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à dire à l'aide des chiffres, et l'on a cherché à s'immiscer dans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choses qui jusqu'à présent avaient été soigneusement dérobées à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connaissance du public. Cette nouvelle tactique, si l'on y persévérait,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modifierait probablement la marche du gouvernement, et le ferait sortir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 silence dédaigneux dans lequel il se renferme pour descendre à 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justifier contre des reproches plus fondés en raison et exprimés avec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plus de décence” (Lagrange, 14 November 1828).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[111] Ministerie-Martignac (sedert 4 Jan. 1828).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[112] Waarin het artikel van de Potter gestaan had.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 een opsomming der door de Belgen in hun petitiën te berde gebrachte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grieven (geen vrijheid van drukpers, geen vrijheid van onderwijs,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jury, enz.): „Ces griefs, purement temporaires, pourraient être écartés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 une administration plus juste et plus éclairée, mais il n'existe pas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remède aux deux causes permanentes qui compromettent la tranquillité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ces provinces: leur union avec la Hollande et la proximité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France.—Le Belge hait le Hollandais et celui-ci méprise le Belge, au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dessus duquel il se place à une hauteur infinie, et par son caractère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national, et par les créations de son industrie, et par les souvenirs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son histoire. Dédaignés par leurs voisins du Nord, gouvernés par 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prince dont ils ne possèdent pas la confiance, gênés dans l'exercice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leur culte, et, disent-ils, dans la jouissance de leurs libertés,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surchargés d'impôts, ne prenant à la représentation nationale qu'une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 disproportionnée à la population des provinces du Midi, les Belges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 demandent s'ils ont une patrie, et s'agitent dans une situation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pénible, dont ils cherchent en vain à prévoir le terme. Et cependant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à leur porte et sous leurs yeux, la France recouvre chaque jour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prospérité et la gloire dont des revers sans exemple avaient un moment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terni l'éclat. Faut-il s'étonner que beaucoup de vœux, beaucoup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regrets se tournent vers elle?” (Lamoussaye, 26 December 1828)[113].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[113] „Dans toutes les réunions, dans tous les lieux publics, on ose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agiter la question de savoir si la France appuyerait de ses armes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une insurrection de la Belgique” (Lamoussaye, 9 Maart 1829).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Wat de koning met het concordaat bereikt. Na zeer moeilijke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onderhandelingen krijgt hij althans één door hemzelven uitgekozen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bisschop, Mgr. Ondernard, benoemd (te Namen). „Des apparences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modération avaient recommandé ce prélat à la faveur du Roi; à peine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installé, il s'est montré le plus fougueux des adversaires et du Collège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philosophique et de la surveillance que le gouvernement s'efforce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conserver sur l'instruction publique” (Lamoussaye, 6 Februari 1829).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Dezelfde ervaring had men eerlang met den nieuwen bisschop van Luik,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Bommel.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petitionnement. „Mgr. le Prince d'Orange reprochait à Madame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comtesse de Vilain XIV l'union de son mari avec une opposition que S. A.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R. qualifiait de révolutionnaire. „Nous ne voulons pas de révolution”,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 répondu Madame de Vilain XIV, „il s'agit seulement de faire peur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 Roi, afin de l'obliger à céder”.—„Et si le Roi n'avait pas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peur?”—„Monseigneur, le Roi a lu l'histoire, il sait ce que font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Belges lorsqu'ils sont poussés à bout”” (Lamoussaye, 3 Maart 1829).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Spanning tijdens de behandeling der tienjarige begrooting in de Tweede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Kamer. De luitenant-generaal de Constant Villars, militair gouverneur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Brussel, spreekt den Franschen gezant over den toestand aan: „Le Roi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 enfin ouvert les yeux. Il voit qu'il ne peut compter sur la Belgique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et que la force seule est capable de la contenir. Mais nous ne sommes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pas sûrs des troupes. Elles seraient d'ailleurs paralysées par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gardes communales que l'on a eu l'imprudence d'organiser. C'était mettre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à ses ennemis les armes à la main. Il n'y a donc qu'un parti à prendre: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c'est celui d'appeler des bayonnettes étrangères. Tel est du moins mon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avis; c'est aussi celui du comte de Reede, grand chambellan, dépositaire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la plus intime confiance du Roi. S. M. ne s'y résoudra que le plus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tard possible, mais je ne doute pas qu'il ne faille en venir là”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(Lamoussaye, 11 December 1829)[114].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[114] Den 25{sten} November had Lamoussaye reeds gemeld, dat ook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gouverneurs van Zuid-Brabant en van Antwerpen dergelijke taal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hadden gevoerd: 25.000 Pruisen zouden de rust komen herstellen.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Na het inkomen der bekende koninklijke boodschap van 11 December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hield men het er in België algemeen voor, dat dergelijke geruchten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van regeeringswege waren verspreid om den indruk van dit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    staatsstuk te versterken. Onze gezant te Parijs, Fagel, verzekerde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aan Polignac, dat het gerucht ten eenenmale ongegrond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(Polignac aan Lamoussaye, 22 Dec. 1829). Den 20{sten} Januari 1830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berichtte daarop Lamoussaye, dat niet slechts hooge ambtenaren,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maar de koning zelf de bedreiging had uitgesproken: „A l'époque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où les députés belges manifestaient une très vive opposition, 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Roi répéta plusieurs fois devant des personnes dont la véracité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ne saurait être mise en doute les paroles suivantes: „Que ces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messieurs y prennent garde; d'un coup de sifflet je puis faire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entrer les Prussiens.” Après le vote provisoire des recettes S. 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s'exprima en ces termes: „Je regrette que les choses aient pris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cette tournure; j'aurais écrasé l'opposition; la France et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Prusse m'en auraient su gré””.—Men houde hierbij in het oog,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dat 8 Aug. 1829 het liberale ministerie-Martignac door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reactionnaire ministerie-Polignac was vervangen.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katholieken aan den vooravond der omwenteling: „De nombreux adeptes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M. l'abbé de Lamennais, qui embrassent toutes les conséquences de son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système, annoncent que le catholicisme, arrivé aujourd'hui à une époque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régénération, doit travailler à s'asseoir sur des bases plus larges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et plus conformes à son origine, en s'associant aux mouvements qui ont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lieu en faveur de la liberté, et en isolant sa cause de celle d'un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pouvoir qui n'est pas soumis à la suprématie romaine. Ces opinions qui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présentent le contraste d'une obéissance absolue au Pape avec la plus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grande indépendance de toute autorité temporelle, s'allient d'ailleurs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beaucoup de tolérance envers ceux qui placés en dehors du même cercle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d'idées, réclament les mêmes garanties sociales.... Telles sont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doctrines qui semblent se répandre chaque jour davantage parmi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catholiques belges” (Lagrange, 28 Februari 1830).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„Non seulement les libéraux exaltés, mais aussi beaucoup d'hommes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amis de l'orde par principe et par sentiment, et qui appartiennent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l'opposition catholique, semblent désirer de voir naître des troubles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France. Ce vœu irréfléchi prend sa source dans l'espoir de quelque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combinaison politique qui soustrairait la Belgique à la domination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hollandaise dont le joug, bien que fort tempéré depuis quelques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mois[115], paraît toujours insupportable à une partie notable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population” (Lamoussaye, 23 Juli 1830).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[115] Toespeling op de verzachting der taal- en onderwijsbesluiten,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Mei-Juni 1830 (Juste, Révolution belge I, 202).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 de particuliere papieren van van Maanen: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Verspreiding van katholieke libellen in Vlaanderen. „Ces manœuvres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 peuvent être vérifiées que par un coup de hasard. Une surveillance,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quelque active qu'elle soit, doit rester en défaut, parce que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distribution en est conduite avec le plus grand mystère. Elle se fait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nuit, et puis elle est faite avec une célérité qui prévient l'action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 police, parce que la première et la dernière pièce sont à peu près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distribuées en même temps. Les colporteurs se partagent les quartiers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 ville, et ils n'ont par conséquent qu'un petit espace à parcourir.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Depuis que je suis placé à la tête de l'administration, je me suis fait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une étude particulière pour tâcher de trouver des moyens pour découvrir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les agens de ces distributions. J'ai employé des mouchards, ma police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ordinaire, la maréchaussée, le militaire même, mais toujours en vain.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J'en ai toujours été pour mes peines et mon argent, sans plus” (de graaf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Lens, burgemeester van Gent, aan van Maanen, 2 Februari 1819).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Wat de regeering van door haar „beweldadigde” geestelijken verwacht. „S.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M. a daigné, il y a peu de temps, étendre sa clémence et sa bienfaisance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sur le prêtre Ryckwaert, en l'agréant comme chanoine du chapitre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Gand. Eh bien! ce prêtre fourbe et hypocrite du lendemain même de son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agréation tramait contre le gouvernement. Ses vues et son ambition étant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remplies, il a jeté le masque.... Vous et moi, nous devons gémir que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misérables de cette espèce ne répondent à de pareils bienfaits que par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des outrages qu'ils font à leur bienfaiteur” (de graaf van Lens, thans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gouverneur van Oost-Vlaanderen, aan van Maanen, 15 Mei 1822).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Wat men op taalgebied mogelijk acht. „De spraak gaat hier, dat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taal binnen eenige jaren ook in de Waalsche provinciën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Luxemburg voor alle openbare aangelegenheden zal ingevoerd worden,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dat er over het daartoe betrekkelijke besluit reeds bij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gouvernement geraadpleegd wordt. Wat hiervan zij, weet ik natuurlijk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niet; maar ik houd er mij van verzekerd, dat het bloote gerucht op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zelve reeds eene goede uitwerking zal hebben, waarom ik voorgenomen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heb, mij daaromtrent niet ongeloovig te toonen” (de hoogleeraar in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Nederlandsch te Luik, Kinker, aan van Maanen, 1 December 1822).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Voorgevoel van de unie tusschen katholieken en liberalen[116]: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„_Mathieu Laensberg_ is een blad, in schijn ten minste, van eenen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tegenovergestelden geest van dien van den _Courrier de la Meuse_,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elkander met te veel voorzichtigheid en beleid behandelen, om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dien _Mathieu_ niet te zeggen: _timeo Danaos et dona ferentes_” (Kinker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van Maanen, 24 Juli 1825).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[116] „Het is uit Luik dat zich deze vereenigde geest, als uit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brand- en middenpunt, in het overige Zuiden verspreid heeft”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(Kinker aan van Maanen, 10 Februari 1829).—Vgl. het merkwaardig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artikel van Paul Devaux in den _Mathieu_ van 21 Maart 1827,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overgedrukt bij Juste, Révolution belge, I, 257.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„Ik ondervind dat wij achteruitgaan; de regeering verliest niet alleen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noodige kracht en kleur, maar zelfs de achting, de inschikkelijkheid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men steeds jegens haar moest hebben; zij schijnt zwak, zorgeloos,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zonder vastheid, zonder beginsel” (van Doorn, gouverneur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Oost-Vlaanderen, aan van Maanen, 16 Mei 1829).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 een onderschepte katholieke briefwisseling. „Opposez-vous toujours,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autant que cela dépend de vous, à l'extension de la langue hollandaise.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 flamand tel que vos pères l'ont parlé et écrit n'y perdra rien,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tandis que le hollandais, écrit même par des personnes savantes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irréprochables, porte toujours avec lui les germes de l'hérésie” (aan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Maanen medegedeeld door G. L. Bergmann[117], bij een brief van 14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Juni 1829).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[117] G. L. Bergmann, Nassauer van geboorte, oud-officier van het leger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der Nederlandsche Republiek, was sedert 1795 te Lier gevestigd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en daar gehuwd. Hij was eenigermate de pleegvader van Jan Frans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Willems; zijn zoon G. Bergmann, wiens „Gedenkschriften” in 1895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te Gent zijn uitgegeven, de eenige van de familie die na 1830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België bleef, is de vader van den schrijver van _Ernest Staas_.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G. L. Bergmann was een groot voorstander der regeering van Willem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I; hij had het een of ander kanaal waardoor hij kennis kreeg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aan brieven, door bekende unionisten te Leuven en te Luik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partijgenooten te Lier geschreven, en deelde den inhoud aan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Maanen mede.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„Que voit-on, hésitation, incertitude, gêne et crainte dans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marche du gouvernement; organisation, réorganisation et finalement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désorganisation de toutes les administrations quelconques. Encore 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choc vigoureux et la machine croule” (onderschepte brief uit Leuven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ingezetene van Lier, 30 Juli 1829)[118].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[118] Bij een brief van Bergmann van 5 Aug. 1829.—De overeenkomst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indruk bij den opposant en bij den regeeringsman (van Doorn)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treffend.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„Indien Uwe Excellentie mij thans uitnoodigde rondborstig en op eer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geweten te verklaren, of, en in welke klas van 't volk het gouvernement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opregte vrienden telt, zoude ik met leedwezen moeten antwoorden,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geene” (G. L. Bergmann aan van Maanen, 17 October 1829).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welke middelen men afdaalt. „Je ne dois pas cacher à V. E. une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chose, c'est que coûte que coûte il faut que Tielemans et de Potter[119]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soyent condamnés, n'importe à quoi, si le gouvernement ne veut éprouver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un rude échec, sans quoi on criera sur les toits, et le sot public,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qui est plus sot à Bruxelles encore qu'ailleurs, criera et croira 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ces poursuites étaient des vengeances que rien n'autorisait. Selon moi,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et dans ma plus intime conviction, un juge qui ne saurait s'élever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aux plus hautes considérations d'ordre social et politique, et qui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acquitterait ces gens là, commettrait un crime de félonie; mais 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pourrait le commettre par bêtise, car V. E. n'en est pas à savoir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d'aujourd'hui sans doute, que dans le nombre il s'en trouve qui sont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bien lourdes ganaches. C'est pour relever le moral des ganaches par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frayeur des intérêts lésés, la plus puissante de toutes, que j'ai mis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dans le _National_ que peut-être la ville de Bruxelles cesserait d'être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résidence royale. Cela peut avoir le double effet de produire du bien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Anvers et à Gand par l'espérance, et à Bruxelles par la peur. Il serait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utile que deux ou trois feuilles de la Hollande le répétassent, comme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venant du _National_, en ajoutant que le _National_ est d'ordinaire bien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informé. Ce sont de ces coups d'adresse dont s'alimente la politique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dans tous les pays du monde” (Libry Bagnano aan van Maanen, 23 Februari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1830).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[119] Vervolgd wegens het plan van nationale inschrijving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schadeloosstelling van afgezette ambtenaren (Juste I, 185).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„La fermentation commence à se faire sentir ici, quoique peu de chose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jusqu'à présent. Aucun courrier ni diligence de Paris n'étant arrivé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aujourd'hui, la rue, devant mon habitation, est encombrée de monde qui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attend les nouvelles. En rentrant ce soir à dix heures de l'imprimerie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 _National_, j'ai reçu quelques insultes verbales, mais peu bruyantes.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J'ai cependant très distinctement entendu, dans le nombre, _van Maanen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 lanterne, à bas les Hollandais_” (Libry Bagnano aan van Maanen, 31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Juli 1830).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 dagbladartikelen tusschen de omwenteling te Parijs 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oproer te Brussel: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„Les Belges ont une nationalité qu'on ne peut affecter de méconnaître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qu'en répudiant le long témoignage de leur histoire et en ne tenant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aucun compte des nombreuses spécialités de caractère qu'ils présentent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encore aujourd'hui. Il est vrai que cette nationalité n'a pas toujours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suffi seule au maintien de leur indépendance, et que pendant longtemps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les Belges n'ont vécu de leur propre vie que moyennant les secours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sous la protection de quelque grande puissance. C'est là une raison non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pas de nier leur nationalité, mais de la déclarer d'autant plus forte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et plus vivace, puisque l'étranger protecteur n'est jamais parvenu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la faire s'absorber et se perdre dans sa propre nationalité. Si donc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 Belgique a des titres pour demeurer elle-même, nos voisins du Midi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doivent comprendre qu'il n'entrera jamais dans nos vues ni dans nos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intérêts de devenir simple province de la France. A la vérité il 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permis aux Français comme à nos autres voisins de bâtir tels projets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politiques qu'il plaira sur la double donnée de notre volonté de rester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Belges, et de notre disposition à préférer toujours l'espèce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gouvernement qui nous donnera le plus de facilité pour vivre et agir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comme Belges. Car nous n'avons, aujourd'hui comme autrefois, aucun autre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motif que notre intérêt national pour aimer l'alliance d'un peuple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quelconque, ou l'autorité d'une dynastie quel qu'elle soit. Que l'on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nous demande après cela si le régime actuel nous ménage tout ce que,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comme Belges, nous avons le droit de désirer, nous répondrons non, sans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hésitation comme saus crainte. Nous ajouterons cependant que jamais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l'ancien régime français ne nous accorda une part aussi large que celle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 nous possédons aujourd'hui tout en la déclarant incomplète. Nous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dirons de plus qu'à notre avis toute réunion actuelle de la Belgique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 France, pour devenir province de ce dernier pays, aurait encore pour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résultat immédiat la perte d'une bonne partie des avantages nationaux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 nous avons déjà. Que dire ensuite de la perte certaine que nous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ferions des chances que se présentent maintenant d'augmenter notre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importance politique? La loi fondamentale n'ouvre-te-elle pas le champ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à toutes les modifications que la Belgique peut avoir à désirer pour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prendre dans le royaume des Pays-Bas le rang que lui assignent et sa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population et l'étentue de son territoire? D'autres proportions dans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 représentation nationale, moins de complication dans le systême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électoral, un respect réel pour la liberté de la presse, d'autres bases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pour la fixation du siège de quelques grands corps de l'Etat, ce n'est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là que l'indication rapide et incomplète de ce que les nouvelles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circonstances nous permettent d'attendre, même du commun accord de tous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les pouvoirs qui président à notre organisation sociale. Nous prévoyons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l'objection que l'on va tirer contre nous de la répugnance montrée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jusqu'ici à satisfaire entièrement les Belges, même dans ce qu'ils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demandent de plus ordinaire et de moins important. Nous répondrons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 le changement survenu en France doit changer bientôt plus d'une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politique. Celle de notre gouvernement subira, la première, ces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variations indispensables. M. de Polignac n'est plus là qui donne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notre cabinet des garanties contre nature. En proclamant le principe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la non intervention dans les affaires des peuples, qui sans tendre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à changer les bornes de leur territoire, demandent seulement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modifications dans leur régime intérieur, l'Angleterre force tous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les gouvernements à marcher bon gré mal gré suivant l'impulsion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majorités. Ces deux faits nouveaux entreront pour beaucoup dans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combinaisons qui vont servir de base au systême qui présidera désormais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à la conduite de nos hommes d'état” (_Courrier des Pays-Bas_, 10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Augustus 1830).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„Nous avons souri quand nous avons vu nos journaux ministériels montrer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la sympathie pour les événements de France. Ils ne voient là, 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feignent de n'y voir, qu'un mouvement passionné contre le parti-prêtre;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ils paraissent ignorer que c'est le triomphe de la légalité et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liberté la plus large sur toute espèce de despotisme et d'arbitraire;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 temps se chargera de le leur apprendre.... Nos adversaires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qu'espéraient-ils des événements de la France? Y trouver quelques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exemples à l'appui de leur philosophisme étroit et faux, quelques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noms imposants pour relever leur servile intolérance, avant tout sans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doute quelques arguments contre la liberté d'enseignement. Eh bien,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dans tout ce qui se fait ou se propose aux chambres dans ce moment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passion, pas une mesure ni une proposition intolérante contre le parti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ecclésiastique, partout la liberté avec toutes ses conséquences.... Mais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ce n'est pas tout que la question religieuse: bien s'en faut. Et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coups d'état, par exemple, dont nous aussi on nous menaçait, il y a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peine quelques mois. Qu'on vienne encore nous parler de la nécessité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 dictature, qu'on s'évertue donc de nouveau à découvrir dans notre loi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fondamentale un équivalent à l'article 14 de la Charte[120]. La question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la responsabilité ministérielle aussi pourrait singulièrement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s'éclaircir aujourd'hui et bien d'autres avec elle. Arrive maintenant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session de nos chambres, et l'on verra si le ton ne sera pas changé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l'égard de l'opposition du Midi. On pourrait bien ne pas lui contester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même le droit de refuser, quand bon lui semble, les budgets soumis à son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suffrage.... Laissons le temps faire son œuvre. Il est sans doute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esprits routiniers qui n'ont pas encore compris que la situation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l'Europe et la leur sont toutes nouvelles. Mais la lumière arrivera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vite” (_Le Politique_[121], 14 Augustus 1830).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[120] „Le Roi fait les règlements et les ordonnances nécessaires pour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l'exécution des lois et la sécurité de l'Etat.” In dit artikel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had het ministerie-Polignac den rechtsgrond gezocht voor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ordonnantiën van 26 Juli 1830, die aanleiding gaven tot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omwenteling te Parijs.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[121] Opvolger van _Mathieu Laensberg_.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„Dans les circonstances actuelles, l'opposition veut avant tout 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montrer modérée; elle attend au lieu de réclamer, mais son silence 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loin d'être le calme de la satisfaction et s'il était mal apprécié,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force serait bien de le rompre. Contentons-nous de répéter que 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gouvernement commet une faute capitale toutes les fois qu'il laisse à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Belgique quelque chose à envier à ses voisins” (_Journal de Verviers_,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14 Augustus 1830).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Mij dunkt dat deze artikelen, dat van den _Courrier_ vooral, merkwaardig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en den sleutel geven tot veel van hetgeen gevolgd is. Dikwijls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de gematigdheid der Belgische oppositie gewezen, zooals zij zich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dagen die onmiddellijk aan het oproer voorafgingen, geuit heeft.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gematigdheid bestaat toch meer in den vorm, dan in het wezen. Invoering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meerderheidsstelsel in den staat der zeventien Nederlanden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beduidde de omverwerping van dien staat zelf, zooals hij op de artikelen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Londen gegrondvest was. De Belgen konden niet minder vragen, maar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begreep men zeer wel, dat toegeven aan de Belgische eischen,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zonder scheiding der beide helften, de opoffering van het historische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beteekende. Wanneer het oproer te Brussel is uitgebroken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Gendebien in den Haag „herstel van grieven” komt verzoeken, werpt hem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minister Lacoste tegen, dat, bij toegeven aan dit verlangen, Holland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zal staan. „Cette observation fut pour moi un trait de lumière, et je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conçus dès lors le projet de la séparation du Nord et du Midi”[122].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denkbeeld eener scheiding heeft dus niet van den aanvang af op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voorgrond gestaan; wèl was men vóór het oproer reeds besloten,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oogenblik dat de hulp van Frankrijk wellicht voor de Belgische oppositie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beschikbaar was, niet voorbij te laten gaan om volledig herstel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grieven te verkrijgen[123]. Den 2{den} Augustus reeds hadden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liberalen van den _Courrier des Pays-Bas_ zich in betrekking gesteld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Parijs, maar den 15{den} hadden zij tot antwoord gekregen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zeker in het eerste jaar niet zou kunnen intervenieeren.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Daarop was, den 17{den} Augustus naar het schijnt, besloten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opstand, dien men inderdaad voorbereidde, voorloopig uit te stellen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15 September[124]. Den 21{sten} Augustus had daarop Gendebien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Brussel verlaten, om ook elders in het land den opstand af te bestellen.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besluit van 17 Augustus verklaart het eigenaardig karakter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gebeurtenis van den 25{sten}, die Gendebien zelf „une mauvaise farce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d'écoliers” noemt. „Beaucoup de ceux qui auraient pu diriger 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mouvement étaient absents; les autres, fidèles à la consigne, ont voulu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l'arrêter; de là incertitude, défaut de direction et par suite mouvement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désordonné de la part du peuple, qui eût agi merveilleusement s'il eût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été bien dirigé”.—Hiermede stemt goed overeen wat Levae, de redacteur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den _Belge_, aan de Potter schrijft: dat hij den 25{sten} Augustus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middernacht, dus twee uur na het begin der ongeregeldheden,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welgekleede lieden gezien had, die het volk bestuurden, „mais à trois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heures du matin, lorsqu'on a mis le feu chez van Maanen, tous ces gens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_comme il faut_ avaient disparu; je n'ai plus aperçu que l'écume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société.... Ce peuple a bientôt senti sa force et en a profité, non pour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faire une révolution, comme l'avaient sans doute espéré ceux qui l'ont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déchaîné, mais pour faire ses _propres_ affaires: il s'est mis à brûler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les fabriques, à briser les mécaniques, à piller, à dévaster”[125].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autoriteiten werden geheel ongemoeid gelaten; toen zij werkeloos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bleven, was het de burgerij van Brussel die de wapenen opnam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orde herstelde. De officieren van de burgerwacht en niet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vertegenwoordigers van het koninklijk gezag waren nu meester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stad. Zoodra zij de Fransche driekleur van het stadhuis zagen wapperen,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rukten zij die af en vervingen ze niet door de Nederlandsche,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de Brabantsche kleuren. Het was met deze burgerwacht dat de Prins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Oranje in onderhandeling trad, toen hij den 31{sten} Augustus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troepen voor Brussel verscheen. De prins begon met aan een eerste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deputatie zijn voornemen mede te deelen den volgende dag „omringd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burgerwacht en gevolgd door de troepen” in de stad te verschijnen;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stelde den eisch dat de Brabantsche kleuren zouden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afgelegd[126]. Toen men in de stad hiervan hoorde, richtte het volk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barricades op en weigerde de Brabantsche kleuren af te leggen.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tweede deputatie, in den avond van den 31{sten} vertrokken, overreedde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prins zonder troepen in de stad te komen. Des nachts zond de prins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een adjudant in de stad, om aan den eisch van het afleggen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Brabantsche kleuren te herinneren; bij zijn intocht op den volgenden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morgen werd hem een brief van den commandant ter hand gesteld, waarin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 er op voorbereid werd dat de kleuren niet waren afgelegd[127].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prins begaf zich niettemin in de stad, waar hij natuurlijk niets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uitrichten kon, daar hij geen troepen meer bij zich had om zich te doen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gehoorzamen, en evenmin gemachtigd was om hetzij herstel van grieven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beloven, hetzij een Belgische koningskroon aan te nemen. Het eenig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gevolg van zijn bezoek was, dat krachtens overeenkomst van den 3{den}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September de nog in de stad aanwezige troepen vertrokken, waartegen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burgerwacht op haar eerewoord beloofde, geen verandering van dynastie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zullen gedoogen. De prins vertrok naar den Haag, waar hij de scheiding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Noord en Zuid bij den koning zou aanbevelen[128]. Deze kondigde aan,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hij de Staten-Generaal, tegen 13 September in den Haag beschreven,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vraag zou voorleggen. Een uitstel dat België, reeds verloren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persoon, ook voor zijn huis verloren heeft doen gaan. Na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3{den} September toch nam de uiterste partij, die in Augustus door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gebeurtenissen verrast was, weer geheel de overhand, en wist, door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wanhopige krachtsinspanning, de beslissing over België's lot aan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trekken. Het is deze periode der omwenteling, die het minst bekend,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enevenwel het gewichtigst is. Wij gaan er een overzicht van geven naar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dépêches van Thomas Cartwright, den secretaris van het Engelsche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gezantschap in den Haag, die door den gezant Sir Charles Bagot naar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Brussel werd afgevaardigd, opdat de Engelsche regeering het daar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voorvallende zou kunnen vernemen uit de eerste hand[129]. Hij kwam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7{den} September aan; zijn eerste brief is van den 10{den},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begint met te verhalen, wat sedert het vertrek van den Prins van Oranje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gebeurd. Uit het mede opgestane Luik waren 300 vrijwilligers binnen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gekomen onder aanvoering van Charles Rogier; een kostbare hulpbende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uiterste partij. Prins Frederik stond met de troepen onderwijl nog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Vilvoorde, maar zeide den 6{den} aan een deputatie (Joseph d'Hooghvorst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en Gendebien) toe, dat hij het hoofdkwartier naar Antwerpen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verleggen, gelijk hij den 8{sten} ook deed. Intusschen had de koning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5{den} de proclamatie uitgevaardigd, waarbij hij beloofde aan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Staten-Generaal de vraag te zullen voorleggen, of er termen waren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verandering te brengen in de betrekkingen tusschen de twee groote deelen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koninkrijk. De koerier die deze proclamatie naar Brussel bracht,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kwam den 7{den} 's ochtends in de stad; hij was aan den gouverneur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Zuid-Brabant, van der Fosse, geadresseerd. De wacht bracht hem naar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stadhuis, waar de vergadering van notabelen zitting had, die na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25{sten} de plundering bedwongen en zich sedert voor de rust der stad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aansprakelijk had gesteld[130]. Deze vergadering achtte het stuk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geschikt om te Brussel bekend te worden gemaakt; zij verkreeg dat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Fosse het achterhield, en vaardigde acht harer leden[131] naar Prins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Frederik te Vilvoorde af, om te verzoeken dat het zou worden ingetrokken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door een ander vervangen, dat de scheiding reeds voltrokken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noemen en door den koning goedgekeurd. Zoo niet, dan vreesde men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volksbeweging en het aannemen der Fransche driekleur[132]. Prins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Frederik verzocht dit een en ander op schrift, om het naar den Haag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kunnen zenden. Toen de deputatie in de stad terugkwam, waren daar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en Antwerpsche couranten ontvangen die den tekst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proclamatie inhielden. Van der Fosse begreep dat verdere geheimhouding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nutteloos was en liet het stuk nu ook te Brussel aanplakken, maar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werd onmiddellijk door het volk afgescheurd. Men had het publiek in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waan gebracht, dat de Prins van Oranje eenige dagen na den 3{den}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stad zou terugkeeren met de uitdrukkelijke toestemming des konings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eisch tot scheiding, en nu achtte het zich verraden en drong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onmiddellijke benoeming van een voorloopig bestuur aan[133].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notabelenvergadering wilde eerst nog het antwoord uit den Haag op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Prins Frederik overgezonden stuk afwachten. Voor het geval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antwoord weigerend zou zijn, zeiden zij de oprichting van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revolutionnair bestuur toe, waartoe zij thans reeds de personen zouden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aanwijzen; de kamerleden zouden in zulk geval natuurlijk niet naar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Haag vertrekken, om de vergadering der Staten-Generaal bij te wonen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welke 's konings vraag zou worden voorgelegd. Na deze beloften keerde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rust in de stad terug. Den volgenden dag echter, toen de leden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voorloopig bestuur nu voor alsdan feitelijk zouden worden benoemd, kwam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naberouw, en verklaarde niemand zich bereid dan de Stassart[134].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 nu bleek dat van hun aanwezigheid te Brussel geen partij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trekken was, keurde de uiterste partij goed dat de kamerleden naar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Haag gingen, ja moedigde hen zelfs daartoe aan, terwijl zij er zich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vorigen dag hevig tegen verzet had; doch wilden de Belgische kamerleden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niet constitueeren tot een Belgische regeering, dan zag men 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liever van ver dan van nabij. Nu de oprichting van een voorloopig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bestuur mislukt was, stelde de burgerwacht (met medewerking van het nog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steeds niet ontbonden wettige gemeentebestuur, dat aan het nieuwe orgaan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functiën zou overdragen) een „commission de sûreté” van acht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personen in, om te waken, naar het in de instructie heette, „voor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behoud der dynastie en de handhaving van den eisch tot scheiding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Noord en Zuid”. De acht leden waren Gendebien, Rouppe, van de Weyer,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graaf Felix van Merode, de prins van Ligne, de hertog van Ursel,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Frédéric de Sécus en de bankier Ferdinand Meeus; drie heftigen (de drie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eerstgenoemden) en vijf gematigden. Maar van de vijf gematigden waren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twee (de prins van Ligne en de hertog van Ursel) bij afwezigheid benoemd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bedankten; ook de baron de Sécus nam geen zitting[135].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anderen kant namen de heftigen geen genoegen met de voorwaarde, waarop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gemeentebestuur de nieuwe commissie alleen erkennen wilde: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achter het woord „handhaving” in de formule bovengenoemd zou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ingevoegd: „door wettige middelen”. Den 11{den} September liet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gemeentebestuur zijn eisch vallen[136].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[122] Gendebien aan de Potter, 16 Sept. 1830 (bij Juste, Révolution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    belge II, 191).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[123] Vgl. wat Gendebien later in het Congres zeide over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vergaderingen der partijgenooten te Brussel op 7, 13, 15 en 17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Augustus 1830 (bij Juste, Histoire du Congrès National II, 272),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waarmede het artikel in den _Courrier_ van 10 Aug. goed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overeenstemt.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[124] Gendebien aan de Potter, als boven.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[125] Levae aan de Potter, 4 Sept. 1830 (bij Juste, Révolution belge II,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174).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[126] Juste II, 34.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[127] „Bruxelles le 1er septembre 1830.—Un entretien que je viens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d'avoir avec M. le comte de Crucquenbourg, aide de camp de V. A.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R., m'a fait connaître à mon regret le fâcheux malentendu qui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paraît avoir existé entre V. A. R. et la seconde députation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relativement aux couleurs adoptées par la garde bourgeoise comme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signe de ralliement. Aucun des membres de la commission n'a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prononcé un seul mot qui pût faire supposer l'intention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s'engager, au nom de la garde bourgeoise, à quitter les insignes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imposés par les circonstances impérieuses où nous nous sommes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trouvés la semaine dernière. Les chefs de la garde bourgeoise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moi, nous serions entièrement disposés à faire aux désirs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V. A. R. le sacrifice d'une simple question d'amour propre, mais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l'opinion générale, énergiquement manifestée par les événemens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cette nuit, ne nous permet pas de renoncer _quant à présent_ aux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couleurs brabançonnes sans nous rendre responsables des plus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effrayantes conséquences. Je supplie respectueusement V. A. R. au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nom de la sécurité publique, que nous avons su protéger jusqu'à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présent, au nom de la dynastie à laquelle nous restons fidèles,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 ne pas insister sur un point dont l'existence n'est 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momentanée, dans l'heureux espoir que sa présence pourra, par une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noble et entière confiance, rallier les Bruxellois et tous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Belges aux couleurs royales, que la force irrésistible des choses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leur a seule fait quitter momentanément. (Signé) BARON VAN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LINDEN D'HOOGHVORST” (bij een dépêche van Sir Charles Bagot, 7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Sept. 1830; F. O.).—Met „les événemens de cette nuit” worden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vergadering van de officieren der burgerwacht en de volksoploop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bedoeld, waarvan Juste (II, 38) en van der Smissen (bij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Kerchove de Denterghem, Préliminaires de la Révolution belge, p.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16) spreken.—De voorstelling, die de prins van het gebeurde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Bagot gaf, komt niet met den brief van d'Hooghvorst overeen. „H.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R. H. assured me, that when the second deputation waited upon him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at Vilvorde, they took off, of their own accord, the colors which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they had worne upon their arrival; and in the conversation which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then passed between him and them upon the subject of these colors,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 had certainly understood, that upon his entering the town they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should be no longer worne. Upon his arrival the next day before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Brussels, and only at the moment when he met the garde bourgeoise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close to the town, the letter, of which H. R. H. allowed me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take the enclosed copy, was put into his hands.”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[128] Zie, behalve Juste, voor het verblijf van den prins te Brussel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vooral de Kerchove de Denterghem; ook Stern, Geschichte Europa's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IV, 104 (met bericht van Lamoussaye van 4 Sept. 1830).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[129] Zijn berichten zijn nog enkel door Prof. Stern gebruikt.—Voorts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zijn voor deze periode van veel belang de stukken, uitgegeven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    graaf de Kerchove de Denterghem in de Revue de Belgique van 1897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(Les Préliminaires de la Révolution belge).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[130] „This assembly is the council which directs the course of policy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adopted by the Belgians, and is composed of all persons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property or influence belonging to this country who choose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resort to it. It was first formed on the 27th in the outset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this insurrection, when Monsieur de Sécus was named president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[Juste II, 27]. As the insurrection appeared to gain strength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ground, this assembly became more numerous, and it has lately been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attended by many of the principal nobles of this place as well 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 members of the States General. It has not assumed any title,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nor is it openly avowed, but it is the spring which directs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ostensibly the whole machine now in movement, and I cannot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describe it better than by saying it is the Great Council of this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insurrection.”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[131] Den graaf van Aerschot, baron Joseph d'Hooghvorst, en voorts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kamerleden de Brouckere, de Gerlache, de Langhe, le Hon, Huysman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d'Annecroix en Surlet de Chokier.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[132] Het bericht van Cartwright is zoo goed als uit de eerste hand,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daar hij juist na het vertrek der deputatie Vilvoorde passeerde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daar door Prins Frederik ontvangen werd, die hem mededeelde wat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heeren hadden gezegd. „They plainly told H. R. H. that all parties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were united in requesting a complete and unqualified declaration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on the part of His Majesty, that He consented to an immediate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separation of the Southern from the Northern Provinces, and that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nothing short of it would be deemed satisfactory”. Werd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proclamatie van den 5den bekend gemaakt, „they would not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responsible that in the moment of irritation, when carried away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by their excited feeling, the enraged populace might not hoist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 French tricolour flag in spite of all endeavours to restrain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them.”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[133] „I do not believe from what I can learn from the best sources,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that H. R. H. ever pledged himself to return here on the 6th, but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 leaders having made this idea current, when it was generally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credited they took advantage of it to excite the feeling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people against H. R. H. by representing Him as having broken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faith, and they were glad of such an opportunity of counteracting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 popularity he had certainly gained by entering the town on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1st and his general conduct during his stay in it.”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[134] „On the 8th, a most extraordinary change occurred in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resolutions of the assembly.... When it came to the question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actually nominating the individuals to compose the Provisional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Government, the deputies de Celles, Brouckere, de Langhe, seemed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to have perceived that it began to be a very serious affair;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that they were closing the door to any reconciliation with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Government, and their cooler judgments induced them to decline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the honour the assembly proposed to confer upon them. Monsieur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Stassart alone had courage to declare his readiness to accept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post.”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[135] Hij werd den 14den September vervangen door graaf de Vilain XIIII,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die evenmin zitting nam.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[136] Zie de Kerchove de Deuterghem, bl. 48.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nieuwe commissie, gelijk in de burgerwacht zelf, waren dus twee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richtingen vertegenwoordigd. Ziehier hoe Cartwright ze onderscheidt.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„The liberal party is the least numerous, and its leaders, with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exception of M. de Celles, Stassart and one or two others, neither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family, nor influence, nor property, but are chiefly young men who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idolize M. de Potter as their divinity, and certain lawyers who are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editors or scribblers in the _Courrier des Pays-Bas_. They are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school of M. Lafayette, and I believe them to be ready to go any lengths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rather than to be ruled any longer by the present dynasty.—The catholic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party[137] consists of all the nobles and persons of wealth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influence in the country, the most respectable inhabitants concerned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trade, and the clergy. They wish that Belgium should have its own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independent institutions, but certainly do not desire to withdraw their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allegiance to the House of Nassau.... The desire to repel any attempt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introduce troops into the town before the separation was satisfactorily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decided has been the common tie which kept them perfectly united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 appearance so long as Prince Frederick remained at Vilvorde.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decision therefore which the government has taken to withdraw the troops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from the immediate neighbourhood of the town has certainly been very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judicious, and is already shewing its effects, for it has not only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removed out of the way of the leaders of this insurrection the power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sounding the alarm, with which they at pleasure increased the excitement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among the people and rallied the spirits of those who were inclined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relax in their ardour for the revolutionary cause, but by taking from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inhabitants all necessity for thinking of further defence, has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left them to quarrel among themselves, and indeed evident symptoms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dissentions have already manifested themselves within these two days....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liberals or violent party hold the rabble in their pay and may put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them in motion at pleasure.... Only last night an attempt was made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burn an hospital where there are a few sick soldiers, and the principal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surgeon is a Dutchman. A thousand men of the lowest class have been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enrolled very improperly in the Burghers guard and receive a florin each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_per diem_.... The town is now beginning to feel the evil effects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revolt, commerce is at a complete stand and the retail trade has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suffered most severely from the alarm which has induced hundreds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families to leave the place. The Bank up to yesterday refused to change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their own bills at any other rate than giving only one fifth in cash,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 that a person presenting a bill for 500 florins only obtained 100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florins in money and the rest in bank bills. This want of money has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caused the most serious inconvenience, and if matters remain _in statu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quo_ for a week or two longer, great apprehensions are entertained that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several bankruptcies will declare themselves in different parts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country.... A change must take place, and I am inclined to think from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best information that one of the two following cases will occur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shortly. Either the catholic party will upon finding the excitement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abating take the first plausible pretext of declaring themselves content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await the result of the only legal mode of settling the question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separation;—or the liberals will with the aid of the rabble carry their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point and declare for France. The object of this party is to establish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independence of Belgium under the protection of France, but few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nobles, manufacturers or persons connected with trade being in favor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it, I cannot believe it will be attempted in any earnest. The leaders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complain of having been but badly seconded by the towns in Belgium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exception of Louvain and Liege, where the insurrection has been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complete. Antwerp has decided on an address to the King, and Ghent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expected to follow the example”[138].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[137] Later spreekt hij, meer juist, van „de gematigden”.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[138] Tot zoover Cartwright 10 September.—„Gand et surtout Anvers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jettent les hauts cris. Messieurs du commerce et de l'industrie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ont peur que, le divorce accompli, les Hollandais ne mettent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    l'Escaut en bouteilles” (Lesbroussart aan de Potter. 9 Sept. 1830;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bij Juste II, 181).—In de verzameling-van Maanen berusten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vrij groot aantal brieven uit de eerste helft van September,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geschreven uit Kortrijk, Oudenaarde, Gent, Aalst, Antwerpen, Lier,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Borgworm.—Overal is het nog stil, vooral in de beide Vlaanderen.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„De rebellen hadden eerst _grieven_. Zij eischen alsnu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_scheiding van het Rijk_. Morgen bevelen zij den _afstand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Konings_, en overmorgen de vereeniging met Frankrijk” (Audoor,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Oudenaarde 11 Sept.).—„Gelooft Z. M. misschien, dat de gevraagde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afscheiding van Noord en Zuid, al wierd zij dadelijk toegestaan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onder de gunstigste voorwaarden voor de rebellen, de rust zoude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herstellen en de Fransche factie tot zwijgen brengen?.... De kroon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die men veinst de dynastie over het Walenland te willen laten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dragen, zal op een prijs gesteld worden dien het aloude Oranjehuis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niet kan aannemen zonder zich bij de tegenwoordige en toekomende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generatiën te onteeren. Bukt men niet onder dat smadelijk juk [van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Roomsch te worden, meent hij], dan wordt de gebrandmerkte troon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aan een zoon van d'Orléans opgedragen..... Ik vertel hier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sprookjes; dit is het plan, immers de correspondentie wakkert alle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subalterne agenten aan, om het volk met dat denkbeeld vertrouwd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te maken. Men snoeft op stellige beloften van het Fransche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gouvernement, om _à point nommé_ te hulp te komen.... Hier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Kempen is alles gerust en vindt men tot nu toe niet het minste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spoor van oproergeest. Deze provincie en de Vlaanderen zijn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het onderwijs al meer Nederlandsch geworden als de woelzieke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Waalsche” (Bergmann, Lier 14 Sept.).—„De Belgische provinciën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willen geene republiek uitmaken; zij willen nog minder deel maken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van Frankrijk” (Schuermans, Aalst 16 Sept.).—„Tout est tranquille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dans les provinces flamandes jusqu'à présent. Toujours est-il vrai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que les contributions ne rentrent pas; que ce serait imprudent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d'en forcer le payement par exécution, et que des embarras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financiers pour le service public en seront bientôt 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résultat....” (Audoor, Gent 19 Sept.).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14{den} September schrijft Cartwright als volgt: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„A most violent struggle is at this moment going on between the two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parties in the council at the Hôtel de Ville. Since Sunday morning[139]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liberals have three several times attempted to proclaim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Provisional Government, which has only failed through the resolution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which it was met by the Barons d'Hooghvorst[140] and their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adherents. In the terms of a proclamation, issued by the _commission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sûreté_, the liberals saw an inclination to return to order, which but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ill accorded with their views, and they have consequently been directing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 their efforts to overturn that commission[141].... Such a step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as proclaiming a Provisional Government at the moment the King's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speech[142] might be expected to arrive, could only have been pressed by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 party resolved to carry matters to extremities, and who feared to find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that document a communication which might satisfy the public mind.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nature, impolicy and folly of such a measure were set forth in their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true light, and the moderate party prevailed on the council to reject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proposition.... The moderate party would desire nothing better than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find some door open to them, by which they could with consistency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get out of this scrape, and much as I am convinced they wish it, they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still profess that they never will abandon the cause in which they have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embarked, until some satisfactory assurance be given by the King, that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separation shall have H. M.'s consent.... The Barons d'Hooghvorst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are very popular with the respectable inhabitants, among whom they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have a very large party, and by whom they are very much respected,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were they to receive on the part of the King any assurance which they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might offer to their party as perfectly satisfactory, I am convinced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it is not only in their power to do so, but that they would instantly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reestablish the King's government and authority.... There is such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dread that the crisis will be attended with tumult and disorder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most vicious descriptions, in case the liberal party succeed in their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schemes, that hundreds of persons have been leaving the town yesterday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to-day, and among them many of the Bourgeois themselves.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nobility evidently desire to quit the town from the fear that they may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 considered as countenancing the revolt, and they have all either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retired to the country, or have proceeded to the Hague.... Arms continue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arrive from Liege, and quantities of pikes are making to arm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rabble in case of force being used. The colliers from the neighbourhood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Mons, known under the name of the Borains, alone amount to 15.000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men, all too willingly to lend their assistance when called upon.”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[139] 12 September.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[140] Emanuel, den commandant der burgerwacht, en diens broeder Joseph.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[141] „Nous sommes toujours dans la légalité, cette niaiserie qui fait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sourire tous les gens éclairés, et que certaines gens n'ont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imaginé que parce qu' ils s'étaient mis en avant et qu'ils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craignent, non sans raison, pour leur cou.... Tous ces messieurs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rêvaient déjà, il y a quelque temps, lorsque le prince était ici,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aux postes élevés qui les attendaient dans leur imagination; l'un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d'eux poussa le délire jusqu' à parler d'un ton de protecteur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moi” (Levae aan de Potter, ± 13 Sept. 1830; bij Juste II, 186).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[142] Ter opening van de zitting der Staten-Generaal.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Cartwright 17 September: „The King's speech reached Brussels on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evening of the 14{th} and has not had the effect of satisfying either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party. On the same day it was received, a dinner was given by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sections to the deputation from Liege[143] as well as the officers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Liegeois guard, of whom about 150 still remain at Brussels,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rest having been found too disorderly and inclined to mischief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render them a desirable aid in the unsettled state of the town,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were consequently sent back to Liege the end of last week. This dinner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attended by the staff of the Garde Bourgeoise, but the Barons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d'Hooghvorst, and most of the moderate party, were not present. About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six, the staff retired on account of their duties at the Hôtel de Ville,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when the commander of the Liegeois, Monsieur Rogier, an attorney,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called to the chair. Soon afterwards he announced the receipt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King's speech, which he read aloud to the company, but every sentence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received with strong marks of disapprobation, which increased as 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proceeded, until at length, when he read the last paragraph but one,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wherein the King declares he will not yield to faction[144], an uproar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ensued which beggars all description. My informant, who is an officer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Garde Bourgeoise and was present from motives of curiosity, told 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that the cries of _aux armes, vive la liberté, à bas le Roi_ resounded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 all sides. Swords were unsheathed and the tumult and exaltation so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great that for many minutes the President could not proceed, and when 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length he terminated, the speech was burnt amidst the acclamations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company. Monsieur Jottrand, one of the editors of the _Courrier_,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then addressed the assembly and said that though the King in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commencement of his speech had spoken _en Rodomont_[145], he had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sequel given proofs of a better disposition by proposing the two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points for the immediate discussion of the States General[146],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 recommended that the result of that discussion should be awaited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patience. Monsieur Claes, another of the editors of that paper,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supported Monsieur Jottrand, and though this opinion was evidently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participated but by very few, some sort of order was by degrees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reestablished. Whilst this scene was in full force, the people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collected in the neighbourhood of the Hôtel de Ville to the number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several hundreds, and instigated by secret agents, burnt the King's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speech, and evinced such a disposition to riot as to render it expedient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beat the _générale_. The Garde Bourgeoise in a few minutes mustered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2000 strong, in time to prevent some incendiaries from setting fire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theatre, and in an hour afterwards the effervescence was completely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subdued.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[143] „Deputations have arrived from various towns during the last three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days, to offer succour in men, in case of need” (Cartwright 14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Sept.).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[144] In den Franschen tekst: „Tout préparé à aller au-devant 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vœux equitables, je ne céderai jamais à l'esprit de parti,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je ne consentirai jamais à des mesures qui sacrifieraient 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bien-être et les intérêts de la patrie aux passions et à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violence”.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[145] Met „his speech” wordt blijkbaar hier het geheel van troonrede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koninklijke boodschap bedoeld, zoodat de qualificatie van Jottrand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niet het begin der eigenlijke rede, maar den in de vorige noot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afgedrukten volzin geldt.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[146] „1º. Of de ondervinding de noodzakelijkheid heeft aangetoond,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 nationale instellingen te wijzigen.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2º. Of, in dat geval, de betrekkingen, door de tractaten en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 Grondwet tusschen de twee groote afdeelingen van het koninkrijk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gevestigd, tot bevordering van het gemeenschappelijk belang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vorm of aard zouden behooren te worden veranderd”.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_commission de sûreté_ remained _en permanence_ during the night,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on Wednesday morning four deputies from each section were summoned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the Hôtel de Ville, to deliberate on the measures to be adopted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consequent upon the King's speech. To this meeting were also cited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deputations from Liege, Luxemburg and other towns, now at Brussels....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When Count Merode in the name of the _commission de sûreté_ proposed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send an instruction to their members at the States General to press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separation as necessary, to be declared without loss of time, and to put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them in possession of the impression produced by the King's speech,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deputies from Liege strongly opposed such a proceeding. They insisted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that a Provisional Government should be declared forthwith,—that all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further transactions with the King's Government were useless and absurd,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that the Bruxellois were deceiving the expectations of the rest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Belgium by the slow and cautious course they were disposed to follow.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Bruxellois declared that their desire and intention was to keep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within what they considered the _voie légale_; that their deputies being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 the Hague, they were willing to await the result of their efforts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before they took any further step, but that they wished to send them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 exposé of their views, that they might be laid before the King,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prove H. M. the necessity of recommending to the States General that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separation should be promptly settled. The Liegeois, supported by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deputies from all the other towns, declared that they were extremely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dissatisfied with the conduct of the Bruxellois, who if they would not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their own accord take more decided measures, should be made to adopt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them by extraordinary means; and they then attempted to intimidate them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by threatening them not only to summon a force from Liege and other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towns to impel them forward, but to let loose upon them the population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from the Borinage.... A violent dispute followed, but the Bruxellois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remained firm, and the result was that the Liegeois and their adherents,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finding they could not carry their point, seceded from the meeting. Only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one of the deputies of the sections of Brussels followed them, and that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Monsieur Ducpétiaux, an intimate friend of Monsieur de Potter and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violent liberal.... The Liegeois and their friends, when they seceded,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retired to the Hôtel de la Paix, the inn where they had dined the day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previous, and there drew up another address, which directs the deputies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return if they cannot in the Chamber establish the principle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separation immediately....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It was always expected that disturbances would be fomented on Tuesday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night, and it is now beyond doubt evident that the dinner given on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very day the speech was to be received at Brussels, and the attempts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 disturbances instigated by secret agents, who _themselves_ burnt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speech to excite the rabble, were parts of a deep plan to throw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town into confusion in the midst of which the Provisional Government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to be established, and it is a matter of some consequence that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notwithstanding every effort was used to ensure the success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object in view, the wild schemes of the violent party completely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failed. The language against the Royal Family and the general tone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which prevailed at the dinner disgusted even many of the most furious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liberals, and at the Hôtel de Ville, Monsieur Jottrand, Claes and Remi,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who have hitherto been regarded as advocates for the violent party,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sided completely with the moderates.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liberals are becoming more exasperated every day, and now are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completely led by Monsieur Ducpétiaux and the deputation from Liege,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composed chiefly of young men of the most exaggerated opinions. They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have since Tuesday formed two clubs, one at the Hôtel de la Paix with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Monsieur Rogier president and Monsieur Ducpétiaux vice-president,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other at the Hôtel de Bavière, where I am told the language used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equal to any in the times of the French Revolution, and yesterday at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fermer they voted an address to the commission de sûreté to engage that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body to proclaim a Provisional Government.... Not a night passes without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attempts of some kind to create disorders, and yesterday evening a mob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at least 2000 persons remained for some hours collected in front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Hôtel de Ville.... There is an open rupture between the two parties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since Tuesday, and the struggle is most tremendous. Although at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meeting at the Hôtel de Ville on that day, the moderate party were well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supported and carried their point, they have by the intrigues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mischievous efforts of their adversaries very great difficulty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maintaining their ascendancy, and unless they receive some moral support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by favorable intelligence from the Hague, they will probably fall, for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they are losing ground among the populace every hour. I cannot form 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idea what they will do when pressed to the last, but I shall never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surprised to learn that a majority of the Bourgeoisie have made 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overture to the troops to enter the town, sooner than cooperate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establishing a Provisional Government[147]. The crisis is working its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way very rapidly.”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Cartwright 19 September: „The Committee of Public Safety as yet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maintains its ground, and firmly resists the project of the liberals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proclaim a Provisional Government, but the moderate party is so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undermined, it is very probable the present fabric will fall within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48 hours.... Were the King to support the moderates at this moment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by issuing a proclamation thanking the Garde Bourgeoise for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tranquillity they had maintained and protection they had given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private property,—were H. M. to declare frankly He would take into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immediate consideration their grievances,—and were He to follow this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up by an amnesty, I am very much inclined to think from all I hear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_in various quarters_, that H. M. would find a large portion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inhabitants well disposed to receive his troops, provided they were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Belgians. So many persons even among the moderate party stand committed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for having been impelled by the force of circumstances beyond what they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 first conceived possible, and from this insurrection having taken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much more serious turn than they ever contemplated, that they now want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some assurance they may not consider themselves as compromised with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Government, and till they obtain some sort of support as I have hinted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 above, they will still cling to the machine as long as it is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motion....”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[147] Over de uitnoodigingen, die Prins Frederik inderdaad bereikten,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zie Juste II, 91.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den dag dat deze dépêche geschreven werd, Zondag 19 September,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een in zichzelf nietig voorval plaats, dat de breuk tusschen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twee partijen verhaastte. De Luikenaars maakten dien dag, bij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eigenmachtig uitgevoerde verkenning naar den kant van Tervueren,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vier paarden van de maréchaussée van Prins Frederik buit;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veiligheidscommissie en de krijgsraad zonden deze paarden terug,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verontschuldigden zich bij den prins, en waarschuwden bij proclamatie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 alle dergelijk bedrijf[148]. „The Liegeois and liberals were much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displeased at the proclamation, as well as at the approbation it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from the generality of the Burghers and better disposed persons,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raising a cry that the moderates wished to betray the people, about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half past six on Sunday evening, 30 of them, with colours flying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drum beating, forced their way into the Hôtel de Ville, and entered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room where the council of the Garde Bourgeoise was holding its sittings.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They insisted that the person who had drawn up the proclamation should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 delivered up to them. Monsieur d'Hooghvorst refused to accede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their demand, seized their colour, upbraided them with their disorderly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conduct, and after a warm altercation they retired, probably from not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being in sufficient numbers effectually to resist the threat made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turn them out by force. They then went to their quarters, but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rabble, who had been during the whole day in front of the Hôtel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Ville, remained there in considerable numbers all the evening,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continually repeating the cry, that they were betrayed by their leaders,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that they wanted arms to march to Vilvorde and attack the troops.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They were prompted to this movement by the Liegeois and some secret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agents, who have been very busy here, since the commencement of this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insurrection, and about one o'clock in the morning of the 20{th} they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became so riotous, that the Garde Bourgeoise fired on them, killed two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wounded several, when the rest dispersed. About seven they returned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greater numbers with the Liegeois to support them, and made a sudden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attack on the post at the Hôtel de Ville; they disarmed the guard, made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themselves master of that building without any difficulty, and seized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what arms they could find there, which consisted in a few cases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muskets and several pikes. They then separated themselves into different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parties, to attempt and disarm other posts, and in some instances they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succeeded. The rest of the 20{th} they passed in parading the town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different detachments in good order, trying to enrol men, as they said,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attack the troops at Vilvorde. I met one of these detachments,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consisting of about 200 men, marching very regularly, and followed by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300 or 400 of the rabble, who, could they have procured arms, would have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fallen into the ranks. Monsieur Ducpétiaux, the most violent liberal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leader, was in the ranks, performing the duties of a soldier. The Garde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Bourgeoise, with the exception of those who had been disarmed, occupied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several posts in force throughout the day, but they neither interfered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actively to suppress the movement of the Liegeois and their followers,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nor were they at all molested by them. Nothing was heard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Committee of Public Safety, nor of the council of the Garde Bourgeoise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from the moment the Hôtel de Ville was entered by the populace, and this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movement so far succeeded in one of its objects, that it overturned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the authorities against whom it was directed. Though there was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fact no authority in existence since the 20{th} and 21{st}, those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days nevertheless passed quietly, with the exception of the agitation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resulting from such a state of confusion, but there was no attempt 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pillage or tumult. Great alarm certainly pervaded the town; all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shops were shut, and no business whatever was done by the merchants,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bankers, or tradesmen. The night of the 20{th} was perfectly quiet.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[148] „De pareils actes sont de nature à exposer sans nécessité 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habitants de cette ville aux conséquences funestes d'une agression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militaire que ceux-ci ne cherchent pas à provoquer” (Juste II,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89).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About the middle of the 20{th}, a list was circulated with the names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eight following individuals as members of a Provisional Government: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Count d'Oultremont, of Liege; Count de Mérode (Brussels), MM.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Stassart (Namur), Gendebien (Mons), van de Weyer (Brussels), Raikem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(Liege), van Meenen (Louvain), de Potter (Bruges).—I believe it may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considered certain, that this list emanated from the liberal club 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Salle de St. Georges[149], and seems merely to have been a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put forward by the liberals, in the hopes it would be supported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sanctioned by the sections, and the individuals therein named would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instantly come forward and act. On the morning of the 21{st}, lists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the names of the eight individuals above mentioned were sent from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Hôtel de Ville (which was in possession of the liberals) to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commander of each of the different sections, for the purpose of being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approved by them, but the chief of one assured me that not a single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individual in his section signed the same, and I believe but few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signatures were affixed to this project.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[149] Hier hadden zich thans de beide clubs uit het hôtel de la Paix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uit het hôtel de Bavière vereenigd.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Monsieur van der Fosse, governor of the province, left the town on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evening of the 20{th} so soon as he heard of the attempt to form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Provisional Government, which failed, there being no one of sufficient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courage at that moment to put himself at its head, and though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arrival of Monsieur de Potter was announced for the evening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20{th} to give the finishing stroke to the plan, he never made his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appearance. Monsieur d'Hooghvorst, the commander, convoked the sections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the Garde Bourgeoise on the morning of the 21{st} and went round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each separately, to entreat them in the state the town then was,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remain firm to their duty; to protect the public tranquillity, and their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own property; that what passed beyond the walls did not concern them;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that the Count van der Meere had taken the command of a free corps which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been formed, and whatever he and his followers chose to undertake,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would rest solely upon their own responsibility. Several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respectable Burghers on hearing this appeal, consented to continue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their services a short time longer. Monsieur d'Hooghvorst to preserve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order as much as possible amidst the anarchy which reigned in the town,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established himself again at the Hôtel de Ville on the evening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21{st}, and remained till he resigned on the 22{nd}, but he was alone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unaided by anyone, and totally without a shadow of power. The free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corps was to have acted as partizans in bands of 50 or 100 each, but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never effected[150], because the attention of the Liegeois was directed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shortly afterwards to more serious matters.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[150] Mémoires du comte van der Meere, p. 153.—Hijzelf verliet de stad.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About two o'clock on the evening of the 21{st} a sudden alarm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given, that a detachment of dragoons had been seen within a short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distance of one of the gates of the town, the Porte de Schaerbeek.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tocsin was immediately sounded and, without exaggeration, in a _very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few_ minutes the whole population was in motion. The few cannon in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town were drawn by men to the different gates, the streets were unpaved,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barricades erected, and every measure put in force which could at all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contribute towards a determined resistance. The barriers were instantly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closed, and persons who wished to enter searched.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 opinion instantly became general that the town was to be immediately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attacked, unless the inhabitants made an entire submission, and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preparations for defence proved that there was a fixed resolution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use every effort to repulse a forcible entry, if attempted on the part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the army. The Liegeois gave the greatest impulse to this movement,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made every exertion to increase the excitement, and shewed an almost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incredible zeal and activity in the cause in which they had embarked.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About an hour after the alarm was first given, they left the town with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some other associates to reconnoitre, and having fallen in with some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dragoons on the road to Vilvorde, a few men were lost on each side. They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returned to the town about eight in the evening, and it being evident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that a strong force was advancing upon Brussels, all means were employed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arm the rabble, which shewed itself in great numbers. During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night many domiciliary visits were made to obtain some muskets from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Burghers, others were seized by force, and in the end there were very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few of the inhabitants, originally composing the Burghers Guard, who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retained them on the 22{nd}. Advice was sent off to Liege, Louvain,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Wavre, the Borinage for assistance, and the tocsin was sounded in all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villages in the immediate neighbourhood of Brussels, which brought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some hundreds of men.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 the 22{nd}, about one in the morning, an alarm was sounded, and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people were instantly under arms, but on parties being sent out, 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proved unfounded. About eight o'clock 2000 men went out of the town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attack the advanced posts, which were within a league of Brussels at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village called Dieghem, and some skirmishing took place, when the rebels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killed a few of the military, but lost more themselves and about 20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prisoners. They remained in advance of the town till evening.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proclamation of the Prince Frederick[151] announcing the King's decision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that His troops should proceed to occupy the town, became generally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known in the course of the morning, and many of the Burghers declared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themselves satisfied with the terms in which the amnesty was offered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all but the leaders who had fomented the insurrection[152]. Baron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d'Hooghvorst resigned the command of the Guard, and declared he should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thenceforth only serve as a simple soldier to aid in preserving order;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all that was moderate and respectable immediately followed his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example. The command was then assumed by a Monsieur Pletinckx, a man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most violent principles, who is the proprietor of the Hôtel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Paix, where the dinner was given on the 14{th} to the Liegeois, and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liberal club was first established.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[151] Juste II, 103.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[152] „Un généreux oubli s'étendra sur les fautes et les démarches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irrégulières que les circonstances ont produites. Les auteurs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principaux d'actes trop criminels pour espérer d'échapper à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sévérité des lois, des étrangers qui, abusant de l'hospitalité,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sont venus organiser parmi vous le désordre, seront seuls 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justement frappés”.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agitation and anxiety was intense during the 22{nd}, the barricades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breastworks were multiplied and strengthened, and every street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filled with groups of rabble who wandered two and three together through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the town, armed with muskets taken from the Burghers. Aid also arrived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from various quarters, and I saw one party enter from Louvain consisting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about 300 men of a resolute appearance, chiefly of the class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peasants, well armed and marching as if perfectly disciplined. The town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literally swarming with persons of this description, generally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dressed _en sarran_, which is the custom of the peasantry of Belgium.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night was perfectly quiet.—The morning of the 23{rd} the troops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were discovered drawn up on the heights in the neighbourhood, and about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 quarter after eight the first shot was fired from the Boulevard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adjoining the Porte de Louvain, and was returned by the artillery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position opposite that gate, which sent a few shots into the lower part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the town. The troops then commenced the attack on the upper part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town by marching to the gates of Schaerbeek, Louvain and Namur 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about the same moment, and they entered at each without much difficulty.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 a quarter before nine the Chasseurs of the Guard entered the Park;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they dispersed themselves through the trees, and the Park was occupied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hardly any opposition. So far I was an eye-witness, but in a short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time afterwards heavy firing commenced on all sides, which lasted till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night put an end to it.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 the 24{th} the firing commenced at eight, and was if anything more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heavy than on the 23{rd}. It continued occasionally during the night,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yesterday[153] commenced at dawn, and lasted without intermission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till sunset, though at times more slack than on the preceding days.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[153] 25 September.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During those three days I was completely cut off from all communication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beyond the house[154] by the warm contest which was incessantly carried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on, before the very door, between the troops and the people, and finding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that no apparent advantage was gained by either party, and being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naturally very anxious to obtain a correct account for your Lordships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information of what was passing around me, I determined on removing from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Embassy, which I accordingly did early this morning. It was only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then that I became fully aware of the lamentable state of things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Brussels, as I now give them to your Lordship.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[154] Het hôtel van het Engelsche gezantschap, aan het Park gelegen.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After three days contest without a minutes interruption, the troops not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only do not make any progress, but they are not masters of as much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ground as they were on the first day. They now have possession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two Palaces which front the Park, the Park itself, and the three gates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the upper town, two of which are very near the Park. They have also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Boulevards from the Porte de Schaerbeek to the Porte de Namur, but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they have nothing besides. The Place Royale which commands one entrance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into the Park from the lower town, and the Rue Royale Neuve, which leads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from the Park to the Porte de Schaerbeek, both most important points 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they would give to the troops entire possession of the upper town, are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still in the hands of the people, and every attempt to carry them has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entirely failed. The entrance from the Park to the Place Royale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barricaded, with two cannon to defend it. All the windows of the houses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adjoining on the place are filled with men, who keep up an eternal,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too effective fire on any of the military who come within their view.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This is the system followed in every part, and the perseverance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determined spirit with which it is pursued, makes it very difficult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think that the troops will ever be able to subdue it, and if at all,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without an immense loss of lives.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 have not yet been able to ascertain the exact amount of the military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killed and wounded up to this moment, but from the nature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contest, I fear it must be very considerable. Those who are dangerously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wounded are taken to the Palaces, and the rest to this place[155]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Malines and Antwerp. The people fight with most desperate resolution;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they took on the 24{th} two pieces of cannon by rushing out upon them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vast numbers and overpowering the men who were with them; but these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cannon were retaken yesterday. An officer of the Lancers[156] who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sent in on Friday with a flag of truce was seized by the people,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ill-treated in every way, almost dragged to the Hôtel de Ville, where 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retained as a prisoner. Several of the troops were made prisoners 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commencement, when they entered the town without sufficient caution.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town has been on fire various times, and in some instances the fire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did not arise from accident, but was laid intentionally by the populace.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 Thursday the rabble, to shew their detestation of the Dutch nation,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set fire to a Dutch school, which extended to a riding house adjoining,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it was entirely consumed. A whole street has been burned near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Porte de Schaerbeek, and not a day passes without some terrible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conflagration. This day as I was leaving the town, another fire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manifested itself and appeared very extensive.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[155] Vilvoorde.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[156] De luitenant-kolonel de Gumoëns.—„Friday” is 24 September.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This morning the firing recommenced about seven, and when I left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gate of Louvain at half after eleven, some artillery had been opened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within forty paces of the Hôtel de Bellevue, which forms the corner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house of the Place Royale and the Park, and which is filled from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cellar to the roof with the armed rabble.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soldiers are now disheartened and many of the officiers of my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acquaintance, and one or two indeed holding high rank in the army, with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whom I conversed, are of opinion that either a negotiation would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attempted, or the troops drawn off in the evening to occupy a position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 the heights beyond the town. They all agreed that unless some great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advantage was gained in the course of the day, there would be little use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persevering in the contest....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 am told by an Englishman, who with difficulty got out of the lower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town this morning, that the exasperation is intense, and is now gaining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 classes, even the most respectable inhabitants; and all are equally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infuriated at the ruin brought upon their town. The animosity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detestation of the Dutch, to whom the whole population join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attributing the melancholy results of this attack, are carried to such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 pitch that it is impossible to say what horrid excesses may not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committed on any unfortunate individual of that nation upon whom they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may lay their hands. To give your Lordship an instance of this feeling: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my informant told me that on Friday evening hundreds of persons flocked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a tumult to the King's Church, where the service is performed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Dutch, and after one of them had ascended the pulpit and made a mockery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religion amidst the applauses of the multitude, the whole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interior was totally demolished” (Cartwright 26 September, geschreven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 Vilvoorde).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„In my last I stated that as I left the gate of Louvain at half after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eleven on the 26{th}, some artillery had been placed within forty paces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the Hôtel de Bellevue to dislodge if possible the rebels from that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building. Within half an hour afterwards a most furious effort was made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by the people to drive the troops from the Park, and the grenadiers lost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60 men in the space of half an hour in the stand they made against them.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 piece of cannon was placed in the Hôtel de Bellevue, from which were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fired square pieces of iron, which have caused with few exceptions most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incurable wounds. In the evening the fire was laid to a house next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wing of the Palace usually inhabited by Prince Frederick, which soon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gained that building, but fortunately by the exertions of the persons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palace, aided by some soldiers, it was extinguished.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Early in the evening preparations were made to carry a retreat into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effect during the night. The wounded were removed from the palaces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by four in the morning yesterday every soldier was beyond the gates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town.... Monsieur d'Hooghvorst when he saw the resistance was firm,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would prove successful, went on the night of the 25{th} with two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others, to obtain from Prince Frederick the assurance that the troops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should be withdrawn seven leagues from the town. The proposition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refused, and he then appears to have made this a pretext for again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coming forward as the ostensible leader of the people. He and some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others immediately established themselves _en permanence_ at the Hôtel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Ville, and the next day they formed a Provisional Government[157]....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 parties have united, and this rebellion is now to become a national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question. The moderates and better disposed inhabitants, who ten days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since were actually begging for the entry of the troops, from the moment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they saw the efforts of the armed populace were to be successful,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that the army would be repulsed, joined the cause, declared themselves,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they are now all identified with the liberals, and form but one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party, and have but one object: to drive the troops back to Holland.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This is their cry, and every moment confirms me more in the opinion,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that a general rising cannot be prevented throughout the whole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Netherlands properly so called” (Cartwright 28 September, uit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Vilvoorde).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[157] d'Hooghvorst, Charles Rogier, Felix van Merode, Gendebien,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Weyer, Jolly; op den volgenden dag ook de Potter.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*       *       *       *       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Inderdaad was, nu de gematigde partij zich aansloot, binnen enkele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dagen het grootste deel van België in opstand. De regeering immers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voor aller oogen verslagen; zij kon niemand meer tegen het geweld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omwentelingspartij beschermen. Niet ieder evenwel, die voor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oogenblik het gezag van het voorloopig bestuur erkende, beoogde voor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toekomst hetzelfde. Cartwright, die den 29{sten} September te Brussel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terugkeerde, onderscheidt vier partijen: een wil de inlijving bij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Frankrijk, een de republiek, een het koningschap van een Orleans,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van den Prins van Oranje[158]. De partij voor de republiek vormde,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 al niet in de clubs te Brussel, dan toch in het land een zeer kleine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minderheid. Machtiger was de partij die in den een of anderen vorm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nauwe aansluiting bij Frankrijk wenschte, maar Louis Philippe,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Gendebien namens het voorloopig bestuur gepolst, wees de Belgen af: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de welwillendheid van Europa noodig voor de bevestiging van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eigen onvasten troon, was reeds in overleg getreden met de Engelsche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regeering, en wilde in het Belgische vraagstuk niet handelen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gezamenlijk met Engeland. Waarvan hij echter verzekering geven kon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Frankrijk, zelf van eenzijdige tusschenkomst afziende, zich evenzeer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 eenzijdige tusschenkomst van anderen zou verzetten. In het bezit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deze toezegging, riep het voorloopig bestuur den 4{den} October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nationaal congres bijeen, en verklaarde dat de Belgische provinciën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zelfstandigen staat zouden uitmaken. Tegelijkertijd werd een commissie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benoemd om een grondwet te ontwerpen; deze commissie besliste, in haar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eerste zitting (12 October), met acht stemmen tegen één voor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monarchalen regeeringsvorm.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[158] Cartwright 2 Oct. 1830.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Wie dan koning worden moest? De candidaat der gematigden, van Emanuel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d'Hooghvorst bij voorbeeld, was de Prins van Oranje. Men dacht dat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keus de meeste kans had van door Europa te worden goedgekeurd, en dus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gunstigen invloed hebben kon op de voorwaarden der scheiding,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waarmede Europa zich ging bemoeien. Van zijn kant scheen Willem I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zoon in bizondere betrekking tot de Belgen te willen brengen: hij zond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hem, met den titel van tijdelijk bestuurder der Zuidelijke provinciën,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het nog getrouwe Antwerpen. Maar ondanks de pogingen van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aanzienlijk deel der aristocratie, verwierp het Belgisch volksinstinct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keus. Men achtte de scheiding onvolkomen, zoolang men niet ook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elken band met het huis van Oranje had verbroken. Het is dunkt mij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geen twijfel onderhevig, dat het volksinstinct hierin volkomen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juist heeft gezien. Een Belgisch koningschap van den oudsten zoon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den koning van Holland ware een ding vol dubbelzinnigheden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geweest. Een zendeling van den Engelschen consul te Oostende, de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geschiedschrijver der Belgische omwenteling bekend geworden Charles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White, had den 4{den} October een onderhoud met eenige leden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voorloopig bestuur, waaronder Merode, en deelt als zijn indruk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gevoerde gesprek mede, dat de houding van Louis Philippe zeker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kansen van den Prins van Oranje verbeterd heeft. „It is scarcely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necessary to say”, vervolgt hij dan: „that he would be called upon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renounce Holland and become Belgian, even perhaps to religion”[159].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Dacht ook de prins er zoo over?—Andere dubbelzinnigheid: Willem I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in zijn hart niet opgegeven, en had de zending van zijn zoon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bedoeld als een laatste poging, om het onder zijn eigen gezag terug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brengen. Den 29{sten} September had de Tweede Kamer der Staten-Generaal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55 tegen 43 stemmen de vraag, „of de betrekkingen tusschen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twee groote afdeelingen van het koninkrijk ter bevordering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gemeenschappelijk belang in vorm of aard zouden behooren te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veranderd”, met ja beantwoord[160]; onder de neenzeggers waren 10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Belgen[161], onder de jazeggers 14 Hollanders. Deze stemming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evenwel, na hetgeen te Brussel had plaats gehad, geheel onzuiver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geweest. De scheiding was door een partij in België met de wapenen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voltrokken; eigenlijk stemden de 10 Belgische neenzeggers meer tegen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democraten te Brussel dan tegen het beginsel eener administratieve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scheiding van Noord en Zuid, terwijl een goed getal der 33 Hollandsche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neenzeggers òf vóór men van verandering van betrekkingen sprak de Belgen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tuchtigen wilde voor hetgeen men den moord te Brussel noemde, òf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stemde omdat men geheel van België af wilde zijn, en dus niet meer 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één dynastie en onder één grondwet met hen verkoos te leven. De geheele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stemming, en de daarop gevolgde benoeming eener staatscommissie om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veranderingen in de grondwet te ontwerpen, „welke het algemeen belang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van elk der afdeelingen vorderen”, waren een slag in de lucht. „Nu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vragen”, zeide een der noordelijke sprekers, „zal België al dan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het oude Nederland vereenigd blijven? is eene daadzaak in overweging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nemen, die reeds door het snoodste misdrijf is daargesteld, en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geenszins door eene uitspraak der Nederlandsche Regeering, maar alleen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 het zwaard en vermoedelijk door de groote mogendheden zal beslist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worden.”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[159] Charles White aan den Engelschen consul te Ostende, 6 Oct. 1830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(F. O.).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[160] Den 30{sten} de Eerste Kamer met 31 tegen 7 stemmen.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[161] 4 uit Oost-Vlaanderen, 2 uit Antwerpen, 2 uit Limburg, 1 uit Luik,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 uit West-Vlaanderen.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Intusschen was op den onvasten grondslag der stemming van 29 September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gansche gestel der officieele positie van den Prins van Oranje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Antwerpen gebouwd. Hij zou „tijdelijk in 's Konings naam het bestuur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waarnemen over alle die gedeelten der zuidelijke gewesten, waar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grondwettig gezag erkend werd”, met last om „de pogingen, die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welgezinde ingezetenen mochten worden aangewend, om die gedeelten, waar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orde gestoord was, onder het wettig gezag terug te brengen,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middelen van bevrediging zooveel mogelijk te bevorderen” (4 October).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raadgevers had hij den hertog van Ursel, Gobbelschroy en Lacoste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nevens zich, benevens de Belgische leden van den Raad van State en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aantal Belgische kamerleden. Onmiddellijk na zijn aankomst te Antwerpen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vaardigde hij een proclamatie uit, waarbij hij, in afwachting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arbeid der door den koning benoemde staatscommissie, reeds allerhande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hervormingen voor België toezeide, als vrijheid van taal 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onderwijs (5 October). Dit alles moest dus, als het slaagde, 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administratieve scheiding van Noord en Zuid onder één koning en één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grondwet uitloopen; geheel iets anders dan de „onafhankelijkheid”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voorloopig bestuur te Brussel den vorigen dag had geproclameerd.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aanhef van 's konings besluit van den 4{den} October werd als eenige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beweegreden tot de zending van den prins opgegeven „de belemmering,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toestand der zuidelijke provinciën teweeggebracht in de werking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algemeen bestuur uit de residentie 's-Gravenhage”. Het kon dus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niemand verrassen, dat het voorloopig bestuur te Brussel weigerde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prins in zijn nieuwe hoedanigheid te erkennen. Zelfs de bizondere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voorstanders van zijn persoon konden niet met zijn candidatuur voor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dag komen, zoolang hij gezag trachtte uit te oefenen op 's konings naam.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club in de St. Joriszaal te Brussel verklaarde zelfs alle Belgen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naar Antwerpen bij den prins zouden gaan voor verraders, en hun goederen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verbeurd; het eenige lid dat er tegen sprak, werd lichamelijk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mishandeld[162]. De Belgische kamerleden te Antwerpen beduidden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prins dan ook spoedig, dat de ingeslagen weg zeker niet tot den troon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België leiden zou. Zij sloegen hem voor, dat een bijeenkomst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zoo mogelijk alle Belgische leden der Tweede Kamer, op 18 October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Antwerpen te houden, de onafhankelijkheid van België proclameeren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tegelijk een bestuur vestigen zou waarvan hij het souvereine hoofd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 zijn. De prins was geneigd aan te nemen[163], doch niet zonder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voorkennis van zijn vader, dien hij van het aanbod kennis gaf.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verliet zich op de tusschenkomst van de Brouckere[164] bij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voorloopig bestuur, en van Ducpétiaux (die, bij den aanval op Brussel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gevangen genomen, thans werd losgelaten) bij de club in de St.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Joriszaal.—Den 16{den} las de prins aan Cartwright 's konings antwoord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voor; het machtigde hem de souvereiniteit, indien aangeboden, aan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nemen onder voorbehoud van de goedkeuring der mogendheden, en voorts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 beding dat Luxemburg geen deel van den Belgischen staat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uitmaken, en dat Antwerpen en de andere plaatsen nog door 's konings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troepen bezet, niet door die troepen ontruimd zouden worden dan na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definitieven afloop van alle te treffen regelingen[165]. Intusschen kon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aanbod, door de Belgische kamerleden den 10{den} gedaan, reeds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meer door hen worden nagekomen. Dat aanbod was gedaan in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opwelling van wrevel over de juist bekend geworden bijeenroeping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Staten-Generaal van het geheele koninkrijk tegen 18 October te 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Gravenhage, terwijl volgens de grondwet thans een stad van het Zuiden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 beurt zou geweest zijn, en men dus een vergadering te Antwerpen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verwacht. Het gansche plan had geen grond onder de voeten: het gezag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Belgische leden der Staten-Generaal werd alleen nog in Limburg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te Antwerpen erkend. Overal elders gehoorzaamde men het voorloopig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bestuur te Brussel en maakte men zich gereed tot de verkiezingen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Nationaal Congres. Indien de prins koning van België worden wilde,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moest dáár zijn naam zegevieren. De kamerleden zelf hadden dus, toen 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konings brief aankwam, reeds van de vergadering te Antwerpen afgezien,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aangeraden liever moeite te doen voor een orangistische meerderheid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het Congres. In een ander opzicht was de toestand even onzuiver.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verwachtte dat de prins Holland opgeven zou, maar hij zelf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andere oogmerken[166].—Cartwright raadde den prins, nogmaals naar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Haag te schrijven eer hij verder ging, maar het was reeds te laat: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proclamatie, waarbij de prins de Belgen voor een onafhankelijk volk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erkende en zich in de provinciën die hij bestuurde, „aan het hoofd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stelde der beweging”, was geteekend. De hertog van Ursel, Gobbelschroy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Lacoste hadden den stap afgeraden en lieten hem nu alleen. De prins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zich overgegeven aan de kamerleden de Celles, de Brouckere en 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Hon, die tusschen Brussel en Antwerpen af en aan gingen en volhielden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zijn kansen goed stonden: de Brouckere kwam zelfs eenmaal vertellen,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hij den invloedrijken _Courrier des Pays-Bas_ voor den prins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gewonnen had. De feiten beantwoordden niet aan deze voorspiegelingen.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toon te Brussel bleef volmaakt dezelfde als die sedert het gevecht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September geweest was, en het voorloopig bestuur beantwoordde 's prinsen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stuk met een proclamatie, waarin hij gesommeerd werd op te geven of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als Belgisch onderdaan beschouwde, in welk geval hij zich had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stellen onder de bevelen van het voorloopig bestuur. Een ander gevolg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stuk van den prins was, dat Antwerpen alle kompas verloor,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wist of het zich houden zou aan den prins „die zich aan het hoofd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beweging stelde”, of aan Chassé, die het gezag van den koning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handhaafde. Doodelijk eindelijk was het voor den prins dat de koning,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boodschap aan de Staten-Generaal, verklaarde dat de aanleidende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oorzaken tot de proclamatie hem even onbekend waren als de gevolgen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daarvan door hem konden berekend worden. „The Prince of Orange”,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schrijft Cartwright den 22{sten}, „is now in a most unfortunate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predicament, for I cannot name one individual about him who can give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him wholesome advice. He is in fact quite alone and may be considered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as placed in this embarassing position by the ill-judged advice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Belgian deputies”. Den 24{sten} verliet de prins de stad,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vervolgens in oproer kwam en door Chassé werd beschoten.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[162] Cartwright 9 Oct. 1830.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[163] „He did not disguise his inclination to accept the sovereignty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this country from the States of Belgium, should he not succeed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his endeavours to persuade His Majesty to take the initiative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himself” (Cartwright 10 Oct., na een onderhoud met den prins).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[164] De Brouckere en de Gerlache, leden van de grondwetcommissie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het voorloopig bestuur benoemd, waren van 8 tot 10 October bij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prins; de eerste zeide dat hij er in geslaagd was het voorloopig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bestuur van het denkbeeld eener republiek terug te brengen;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hij en de Gerlache zouden zorgen, dat de grondwetcommissie zich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voor de monarchie verklaarde (gelijk zij 12 October ook deed).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(Cartwright 10 Oct.).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[165] Cartwright 16 Oct.—Ziehier dus wat er wezenlijk aan is van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opteekening van van Assen: „De Koning heeft een oogenblik acte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afstand van België aan den Prins van Oranje gedaan” (Hogendorp,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Br. en Ged. VII, 120).—De brief van den koning was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13{den}.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[166] „H. R. H. is in nowise disposed to renounce his right to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sovereignty of Holland. He even talked of leaving Prince Frederick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or one of his sons in that country as Viceroy or with the title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Stadholder, in the event of the present King's death, but said 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was too early to advert to such matters; that the principal point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was to recover for himself the finest part of the Kingdom, which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 hoped to be able to do with the full powers he had received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from H. M., and which he often repeated had been far more ample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and explicit than he ever hoped to have obtained” (Cartwright 16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Oct.).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Antwerpsche episode is een diep treurig en onnoodig nastuk geweest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de gebeurtenissen van September. De prins draagt voorzeker niet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geheele schuld. Ook de koning, die hem in een zoo dubbelzinnige positie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geplaatst, gaat niet vrij uit. Zijn besluit van 4 October erkende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omwenteling niet, en liet alles voortvloeien uit de vóór de nederlaag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Brussel door hem uitgevaardigde stukken. Het was zeer de vraag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deze houding nog tot iets leiden kon, maar zij was in ieder geval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volkomen correct. Met zijn brief van den 13{den} evenwel verliet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 zelf het gebied van de legaliteit. Beschouwde hij de door 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 den 18{den} te 's-Gravenhage uitgeschreven vergadering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Staten-Generaal als wettig, dan was er geen sprake van dat een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vergadering de souvereiniteit over het Zuiden zou kunnen wegschenken.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prins evenwel ging nog veel verder dan de koning hem in zijn brief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toestond: hij wachtte het aanbod der souvereiniteit niet af, maar deed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opzienbarende poging om zulk een aanbod uit te lokken. Zijn hierop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gevolgde verloochening door Willem I, de allerheftigste afkeuring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daad door het Noorden, zijn onmacht tegenover Chassé, de volslagen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hulpeloosheid van zijn toestand, die geen uitweg overliet dan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vertrek naar den vreemde, maakten het den Belgen duidelijk dat men,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hem te kiezen, een groote dwaasheid zou begaan. Men zou zich, voor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te berekenen tijd, in een hoogst onzuivere verhouding hebben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gesteld tegenover hetzelfde Noorden waarvan men zoo nadrukkelijk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wenschte gescheiden te zijn. Iemand die op een wenkbrauwfronsen 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 van Holland de vlucht nam, kon geen koning van België wezen.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Congres, dat den 10{den} November bijeenkwam, sprak den 24{sten}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daaraanvolgende met 161 tegen 28 stemmen[167] de vervallenverklaring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„huis Nassau” uit. Den 18{den} was, met algemeene stemmen,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onafhankelijkheid van België geproclameerd; den 22{sten} had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vergadering, met 174 tegen 13 stemmen, den monarchalen regeeringsvorm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aangenomen.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[167] Waarvan 9 uit de provincie Antwerpen (Nothomb, 53).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Welken koning België nu kiezen zou, hing niet alleen van eigen voorkeur,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ook van de goedkeuring van Europa af. Tegelijk met zijn besluit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4 October had Willem I de hulp van de onderteekenaars der artikelen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Londen ingeroepen om de rust in de zuidelijke provinciën gewapenderhand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herstellen[168]. Maar het Europa van 1830 was dat van 1814 niet meer.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Toen het verzoek van Willem I ontvangen werd, was Engeland reeds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overeengekomen, de Belgische zaak in gemeen overleg te regelen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zoo mogelijk zonder gewapende tusschenkomst. Engeland waarborgde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mede-onderteekenaars van 1814, dat België niet aan Frankrijk zou komen;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waarborgde Frankrijk, dat die mede-onderteekenaars niet eenzijdig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zouden intervenieeren. Men gaf dus aan Willem I ten antwoord,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de vier, maar de vijf mogendheden bereid waren de Belgische zaak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regelen langs vreedzamen weg[169]. Den 21{sten} October nam Willem 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aanbod aan, en verzocht in de eerste plaats om de bemiddeling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wapenstilstand[170]. Nadat de conferentie van Londen, die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4{den} November haar werk begon, dezen wapenstilstand inderdaad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bewerkt had, sprak zij 20 December het beginsel der „toekomstige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onafhankelijkheid van België” uit en stelde 20 Januari 1831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voorwaarden van scheiding tusschen België en Holland vast: herstel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binnen de grenzen van 1790; de rest van het koninkrijk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Nederlanden zal, met uitzondering van het groothertogdom Luxemburg,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neutralen staat België vormen. Den 27{sten} Januari sloeg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conferentie voor, dat deze staat België met 16/31 der Nederlandsche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schuld zou worden belast, en bepaalde dat geen koning van België door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vijf mogendheden zou worden erkend, die de voorwaarden van 20–27 Januari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aannam, en ook uit anderen hoofde door de mogendheden geschikt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geoordeeld[171]. De conferentie kwam hierdoor in strijd met het Congres,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dat reeds op Luxemburg, Maastricht en Staats-Vlaanderen aanspraak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gemaakt, en den 19{den} Januari besloten had tot de koningskeuze over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gaan zonder de mogendheden om advies te vragen. Den 1{sten} Februari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protesteerde dus het Congres met 163 tegen 9 stemmen tegen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voorwaarden van 20 Januari; den 3{den} Februari koos het den hertog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Nemours tot koning, niettegenstaande Louis Philippe van te voren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gewaarschuwd had dat hij zijn zoon niet zou kunnen geven; evenwel was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keuze hem welkom, in zooverre zij die van concurreerenden candidaat,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hertog van Leuchtenberg, zoon van Eugène de Beauharnais, onmogelijk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maakte. Den 7{den} Februari weigerde de conferentie, den nieuwgekozen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koning te erkennen. België had dus alles gedaan, om de mogendheden tegen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in te nemen; tegelijk begon de langdurige regeeringloosheid haar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gevolgen te doen gevoelen in een ergerlijke wanorde binnenslands. Velen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Europa gingen twijfelen aan de mogelijkheid van een onafhankelijken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Belgischen staat; belustheid op een verdeeling van België maakte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bedenkelijke vorderingen. Deze omstandigheden zijn gewis niet zonder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invloed geweest op de houding van Willem I, die den 18{den} Februari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voorwaarden van 20–27 Januari gaaf toestemde. Hij erkende dus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België's onafhankelijkheid (waartegen hij na de beslissing van 20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December nog had geprotesteerd), maar op het oogenblik, dat deze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onafhankelijkheid twijfelachtig scheen te worden.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[168] Falck aan Aberdeen, 5 Oct. 1830 (bij de Bosch Kemper I, aantt. bl.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36).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[169] „To prevent, if possible, the disturbed state of these provinces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from leading to any interruption of the general peace of Europe”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(Aberdeen aan Falck, 17 Oct. 1830; plaats als voren, bl. 39).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[170] Falck aan Aberdeen, 24 Oct. 1830 (plaats als voren, bl. 40).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[171] „Il appartient aux puissances de déclarer, qu' à leurs yeux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le souverain de la Belgique doit nécessairement répondre aux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principes d'existence du pays lui-même, satisfaire par sa position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personnelle à la sûreté des états voisins, accepter à cet effet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les arrangemens consignés au présent protocole, et se trouver à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même d'en assurer aux Belges la paisible jouissance” (Verstolk I,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111).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Toch is België uit de moeilijkheid gered: den 24{sten} Februari koos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zich een regent; de orangistische bewegingen, die in Februari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Maart plaats hadden, werden gemakkelijk onderdrukt, en het inzicht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bestuurders (bovenal van Joseph Lebeau) greep het eenig middel aan,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zich tegenover Europa in een betere positie te plaatsen. Tot dusver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men veel te uitsluitend heul gezocht bij Frankrijk, dat bij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vernietiging van het koninkrijk der Nederlanden een zoo duidelijk belang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had; maar Frankrijk had Europa te ontzien. Een Fransche candidatuur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voor Europa onaannemelijk; die van een of ander Belgisch onderdaan zou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nimmer alle Belgen vereenigd hebben. In April besloot het ministerie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regent, de keus te bevorderen van Leopold van Saksen-Coburg, nadat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zich verzekerd had, dat deze keus België den steun van Engeland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bezorgen zou tot het verkrijgen van gunstiger voorwaarden dan die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Januari. Den 4{den} Juni werd, met 152 tegen 43 stemmen, prins Leopold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koning van België verkozen; den 26{sten} Juni werden de door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verworpen voorwaarden van Januari door andere vervangen: de „achttien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artikelen”, die de mogelijkheid openlieten eener verwerving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Luxemburg en Maastricht, en aan België alleen de schuld oplegden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vóór de vereeniging had gedragen, benevens een aandeel in de sedert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1815 door het koninkrijk der Nederlanden aangegane schuld. Den 27{sten}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Juni nam Leopold de kroon van België aan, op voorwaarde dat het Congres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achttien artikelen zou aannemen, wat het den 9{den} Juli met 126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stemmen tegen 70 deed; onmiddellijk kwam Leopold over en aanvaardde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regeering. Het antwoord van Willem I was de tiendaagsche veldtocht,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een herziening der voorwaarden van 26 Juni leidde. Die veldtocht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harde les, die België wel gebruiken kon: het overschatte niet weinig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eigen krachten. De aanneming der achttien artikelen door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Congres geschiedde op verzekering van den minister Lebeau, dat 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zonder eenigen twijfel Maastricht en Luxemburg zou bekomen[172];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Willem I de artikelen zou afwijzen heette geen bezwaar: men had 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slechts te verslaan; Holland was „de lafste natie van Europa”[173].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lafste natie gaf eerlang antwoord aan de... welbespraaktste. België,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niet dan met moeite overreed was de achttien artikelen van Juni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te nemen, moest zich nu tevreden stellen met de vier-en-twintig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artikelen van 15 October, die haar slechts half Luxemburg bezorgden,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grens in Limburg bepaalden gelijk die nu is. De kamer gehoorzaamde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1{sten} November met 59 tegen 38 stemmen; den 15{den} November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erkenden de mogendheden den Belgischen staat. Door Willem I opgehouden,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niet ophield aan een restauratie te denken, is Holland eerst acht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jaar later hiertoe overgegaan.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[172] „Je dis que nous aurons la ville de Maestricht tout entière....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Etes-vous bien sûr, me dit-on, de l'opinion de la Russie, de la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Prusse, de l'Autriche par rapport à Maestricht? Non; mais peu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m'importe. Ce qui me suffit, c'est que, d'après les préliminaires,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tout est désormais entre nous et la Hollande. Les puissances l'ont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déclaré, elles ont renoncé à toute intervention sur ce point.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C'est donc entre la Hollande et nous, et certes nous ne sommes pas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disposés à céder Maestricht a la Hollande.... Le prince [Léopold]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veut et il aura le Luxembourg. Il l'a déclaré, il fera la guerre,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s'il le faut, pour obtenir le Luxembourg et Maestricht” (Verstolk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I, 232–236).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[173] De afgevaardigde Alexander Rodenbach in de zitting van 4 Juli.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VIERDE HOOFDSTUK.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Besluit.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scheiding heeft thans vijf-en-zeventig jaren geduurd; bevredigt zij?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Oogenschijnlijk in België ten volle. Elke gelegenheid wordt aangegrepen,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 haar aandenken feestelijk te vieren. Wij Hollanders, die tijdens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vereeniging zooveel prijs bleken te stellen op het behoud der rechten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eigen volksbestaan, moeten de laatsten zijn hun die vreugde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misgunnen. Hoe natuurlijk is zij inderdaad! In 1830 kreeg België rang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wereld; een rang dien het nu driekwart eeuw eervol opgehouden heeft.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Europa heeft zich over haar beslissing niet te beklagen gehad;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bestaan van het onafhankelijke België is voor de belangen harer groote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gemeenschap een voordeel gebleken.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of Holland murmureeren mag? De scheiding was in 1830 ook een wensch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Noorden. Wij hebben verkregen, wat wij toen hartstochtelijk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hebben verlangd.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gaat ons dan ook niet wel af, bij België's feestviering een scheef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gezicht te trekken. Ziehier een staat die met den onzen betrekkingen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goede nabuurschap onderhoudt; een volk dat ten onzen aanzien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volkomen loyale gevoelens is bezield, en waarvan een groot aantal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leden onze taal spreekt en in een zekere mate van geestelijke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gemeenschap met ons leeft. Een volk niet te vergeten, welks staatkundige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onafhankelijkheid een der kostbaarste waarborgen is van onze eigene.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Indien het, in September 1830, Fransche of Pruisische troepen waren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geweest waarop de onafhankelijkheid van België bevochten was, zou 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gevoel van vriendschappelijke deelneming in het gedenkfeest van het 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verwante volk ongetwijfeld volkomen wezen. Mag het worden onderdrukt,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omdat wijzelven het zijn geweest die hebben moeten ondervinden, dat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natie zich niet straffeloos te kort doen laat?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toch, al is het plicht, het naburig volk ook bij het uitbundigst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feestvertoon met hartelijke gevoelens tegemoet te treden, een Hollandsch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feest kan de gedenkdag van 1830 nooit worden. ~Wij~ herdenken 1572, 1813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1848; aan 1830 daarentegen is voor ons de herinnering verbonden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zware taak die wij in 1815 op onze schouders lieten leggen, en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wier vervulling wij niet zijn geslaagd. De gevoelens, waarmede wij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1830 de geboorte der Belgische onafhankelijkheid aanschouwden, waren,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hoe kon het anders, zeer verdeeld en zeer onzuiver. Wij verheugden 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innerlijk uit den knellenden band verlost te zijn, maar konden kwalijk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aanstonds de wijze vergeten waarop die was losgemaakt, en onze berusting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staatkunde van onzen koning werd oorzaak, dat wij negen jaren lang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 scheiding niets dan nadeel ondervonden. Wij hebben willoos 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band laten aanleggen, hebben gedraald tot hij gewelddadig werd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doorgesneden, en hebben eerst laat beseft dat wij het verledene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verledene moesten laten, en alleen naar onze eigen toekomst zien.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ons is in de herinnering aan 1830 niets, dat opwekken kan tot een feest.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Nederland en België als geheel beschouwd, kunnen zij in 1830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berusten? Is scheiding de ~eenige~ leus? De geschiedenis spreekt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onderscheiding, maar van onderscheiding op den bodem van verwantschap.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Hebben beide volken inderdaad niets anders te doen, dan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onafhankelijkheid van elkander ten scherpste te doen uitkomen,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vervolgens ieder eigen weg te gaan?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Neen voorwaar, het zal niet zoo zijn. Wat de proefneming van 1815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volledig bewezen heeft, is niet meer, dan dat een „innige vereeniging”,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't zij Holland, 't zij België aan de spits, onuitvoerbaar is.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denkt iemand, dat thans gelukken zou, wat onder Willem I onmogelijk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gebleken? Voorzeker neen; beide volken hebben in den tusschentijd hun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karakter vrij kunnen ontwikkelen, en zijn thans zeker niet minder dan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1815 onderscheiden. Een dergelijke fout mag maar ééns worden begaan;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verviel men er ooit weer in, het is lang niet zeker dat wij, bij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onvermijdelijke ontbinding, er ieder voor zich zoo goed zouden afkomen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in 1830. Maar zoo wij onderscheiden zijn, wij zijn tevens verwant.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Bevredigt de bestaande verhouding niet slechts ons gevoel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zelfstandigheid, maar ook ons gevoel van verwantschap?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tijden zijn er naar, onszelven met aandrang die vraag te stellen. Wij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gaan, Belgen als Hollanders, een toekomst tegemoet, waarin het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mocht dat wij elkander zeer noodig hadden.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Zal de onafhankelijkheid van België in die van Holland, die van Holland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die van België een steun vinden, dan is in de eerste plaats noodig,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beiden zichzelf kennen en den vasten wil hebben, zichzelf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blijven. Deze zelfkennis nu is voor België moeilijker dan voor ons.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zagen het in 1830: op het eigen oogenblik dat het volk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onafhankelijkheid ten opzichte van Holland won, stond het op het punt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haar aan Frankrijk te verliezen. Tegen het besluit van de meerderheid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Congres in moest door Europa de zoon van Louis Philippe aan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België als koning worden onthouden.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Heeft, na 1830, België zijn historische roeping vervuld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wisselkantoor te zijn tusschen Germaansche en Romaansche kultuur?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volkomen. Het heeft aan die roeping ook niet volkomen ~kunnen~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beantwoorden; daartoe was het Nederduitsche element in de Belgische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samenleving tot dusver te achterlijk en te weinig Nederduitsch.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de zeventiende en achttiende eeuw van alle gemeenschap met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Germaansche wereld afgesneden, verviel de Vlaamsche beschaving tot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rang van gewestelijke bizonderheid. In dezen toestand verkeerde zij nog,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toen in 1815 de vereeniging met het Noorden aan België werd opgelegd;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ja zelfs was haar peil tengevolge der twintigjarige vereeniging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Frankrijk nog meer gedaald. Het is leerrijk, hoe weinig de taalwetgeving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Willem I tot haar verheffing heeft vermocht. Hij verliet den bodem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Bourgondische taalbesluiten, die het gebruik van het Vlaamsch bij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rechtspraak, zoo dikwijls het door de belanghebbenden werd verlangd,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hadden voorgeschreven, en die door het Fransche bestuur vernietigd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waren. In plaats daarvan trad een gebiedend voorschrift tot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uitsluitend gebruik der Nederlandsche taal bij rechtspraak en bestuur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vier Vlaamsche provinciën en in de Vlaamsche arrondissementen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provincie Zuid-Brabant, Brussel inbegrepen; een maatregel, die er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rekening mede hield, dat de hoogere standen eer Fransch dan Nederlandsch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waren, en dus een invloedrijk deel der bevolking het gebruik eener taal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oplegde, waarin zij verleerd had te denken. Zoo ooit een hervorming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verkeerde zijde werd aangevat, dan was het deze. Het in België zelf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gesproken Nederlandsch was toentertijd onmachtig, de maatschappelijke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taak te vervullen, waartoe het geroepen werd; de zaak kwam dus,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oogen der Zuidelijken, op een onrechtmatige bevoordeeling van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 (en van de Hollanders, die er alleen in geoefend waren),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neder. Bij tienduizenden hebben de Vlaamsche boeren, hun pastoor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kasteelheer gehoorzamende, tegen de besluiten, die het uitsluitend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gebruik van „het Nederlandsch” voorschreven, gepetitionneerd. Van boven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af kan niet worden opgelegd, wat uit het volk zelf moet voortkomen.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1830 had een geheele omslag plaats. „Vrijheid van taal” was een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leuzen geweest, waaronder men tegen de regeering van Willem I was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opgetrokken; „vrijheid van taal” werd dan ook een der uithangborden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nieuwen Belgischen staat[174]. Ondertusschen bleef, bijna vijftig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jaar lang, deze vrijheid een doode letter. Het voorbehoud,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grondwet gemaakt, dat omtrent het gebruik der in België gesproken talen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de rechtspraak en in het bestuur bepalingen zouden kunnen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gesteld bij de wet, werd in de praktijk derwijze toegepast (of liever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toegepast), dat feitelijk alle officieel gebruik van het Vlaamsch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uitgesloten. Het „Belgisch” patriotisme scheen dat zoo mede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brengen; de staat was gesticht door een geslacht dat van den Franschen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geest geheel doortrokken was, en de heerschende liberale partij,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staatsgezag en staatseenheid hoog hield, was aan alle particularisme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beslist vijandig. Eerst toen, na 1870, de katholieke partij, die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electorale redenen meer dan haar mededingster de stemming in Vlaanderen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te ontzien, de overhand gekregen had, is men weer tot den geest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bepalingen, die vóór de Fransche revolutie gegolden hadden,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teruggekeerd. Een wet van 17 Augustus 1873 heeft bij de rechtspraak,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wet van 22 Mei 1878 bij het bestuur, in de vier Vlaamsche provinciën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in het arrondissement Leuven[175] aan het Vlaamsch zekere rechten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toegekend, die het van den wil der bevolking zelf doen afhangen, of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nog verder veroordeeld of bereglementeerd zal worden in een taal die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 verstaat.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[174] Art. 23 der grondwet: „L'emploi des langues usitées en Belgique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est facultatif. Il ne peut être réglé que par la loi, et seulement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pour les actes de l'autorité publique et pour les affaires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judiciaires.”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[175] Voor het arrondissement Brussel gelden eenige bepalingen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minder wijde strekking dan die voor de vier provinciën en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arrondissement Leuven.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Machtiger evenwel dan de wet is de volksgeest zelf. Het merkwaardig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verschijnsel doet zich voor, dat deze stom was tijdens de vereeniging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 Holland, maar zeer spoedig na den roes van 1830 is beginnen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spreken. Reeds dadelijk trekt het de aandacht dat de Vlaamsche gewesten,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1815 het onwilligst om zich te laten vereenigen, in 1830 het traagst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 om zich af te scheiden. De oorzaak is niet ver te zoeken.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verzet van 1815 ging van de geestelijkheid uit; de omwenteling van 1830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aanvaard door de geestelijkheid, maar ingezet door het liberalisme.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geestelijkheid nu had, en heeft nog, in Vlaanderen oneindig meer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gezag dan in het Walenland of te Brussel. Zij heeft in 1830,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Vlaanderen heeft met haar, afgewacht welken keer de zaken te Brussel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zouden nemen; en toen bleek dat de Waalsche revolutionnairen sterker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waren dan de regeering, hebben zij de nieuwe macht erkend. Het Waalsche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element leidde, het Vlaamsche volgde. Maar in een staat waar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Waalsche, in meerderheid liberale element de leiding van had genomen,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kon eenig Vlaamsch particularisme, mits het de perken niet overschreed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waarbinnen zij het gebruiken kon, de geestelijkheid slechts welkom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wezen. Vóór 1830 kon verlevendiging van den Vlaamschen geest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ongewenschte gevolg hebben van toenadering tot het kettersche Holland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kettersche regeering; na 1830 kon zij een middel zijn ter beperking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anti-katholieke uitwassen der Waalsche liberale staatkunde.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Dan deze factor, hij moge zeer werkzaam zijn geweest, is lang de eenige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niet. De vijftienjarige vereeniging met Holland is toch op de ontwaking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den Vlaamschen geest van grooter uitwerking geweest, dan 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vermoeden kan zoo men alleen op de houding der Vlamingen tusschen 1815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1830 let. Tusschen 1820 en 1830 komt alom in België het geslacht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rijpheid, dat op de schoolbanken van Napoleon had gezeten. Eerst na 1830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komt het geslacht aan het woord, dat de door Willem I in het Vlaamsche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land geopende scholen had bezocht. De bescheiden mannen, aan welke Falck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opgedragen het peil van het Vlaamsche onderwijs te verheffen,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Schreuder aan de kweekschool te Lier, een Schrant aan de hoogeschool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Gent, hebben niet te vergeefs gewerkt. Met name op het gebied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lager onderwijs had Holland aan België iets te leeren, en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behoedzaam overbrengen van den noordelijken standaard naar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staatsscholen in het Zuiden is aan het gansche schoolwezen daar (ook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 concurreerende katholieke inrichtingen) ongetwijfeld een groote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dienst bewezen. Van een aantal mannen, die omstreeks 1850 in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Vlaamsche beweging naam hebben gemaakt, is aangetoond kunnen worden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het uit Noord-Nederland overgebrachte verbeterd onderwijs grooten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invloed op hun vorming, en met name dat het onderwijs in taal-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letterkunde invloed op hun flamingantisme heeft gehad[176].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[176] Max Rooses, Levensschets van Jan Frans Willems, bl. 43; vgl.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het bizonder over Schreuder en diens leerlingen de gedenkschriften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van G. Bergmann, bl. 87–90.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kan niet gezegd worden van den vader der beweging, Jan Frans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Willems, die bij de omwenteling reeds zeven-en-dertig jaren telde.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was een ronde Vlaamsche jongen, „met een lief bloemig gezichtje,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koppel zwarte oogen en een zwart krullebolleken”[177], die het geluk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had opgevoed te worden in een kring die zijn natuurlijken groei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belemmerde, zooals het schoolonderwijs dat omstreeks 1805 in België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 verkrijgen was dit zou hebben gedaan. Dezelfde invloed (van 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meergemelden Nassauer en oranjeklant te Lier, G. L. Bergmann)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hem ongetwijfeld na 1815 mede er toe gebracht, geestelijk verkeer met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Noord-Nederland te zoeken. In 1820 reisde Willems het Noorden rond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knoopte er letterkundige betrekkingen aan. Dit allersimpelste feit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 rang eener kleine historische gebeurtenis: zoo zeldzaam was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toen, dat een Vlaming (geen kamerlid) benoorden den Moerdijk kwam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rondzag wat de wereld daar opleverde. Den sterksten indruk dien hij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medenam, was die van de gesprekken met Bilderdijk[178]; te Amsterdam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vond hij een allergulst onthaal bij Jeronimo de Vries. Reeds te voren,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België, hadden Bergmann en Schreuder hem de kennismaking met Kemper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bezorgd. „Een uitstekend mensch, die nut kan doen”, beschrijft Kemper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hem aan van Maanen[179]. Weldra werd Willems tot een post benoemd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hem onafhankelijk maakte en hem gelegenheid liet voor de letteren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leven. De brieven die hij in dezen tijd naar Holland schreef,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merkwaardig voor de bewustwording van den Vlaamschen geest, zooals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hem het eerst heeft plaats gehad. Hij voelt zeer goed dat hij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nog meer te ontvangen heeft dan aan Holland te bieden, maar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prijsgeven zijner Vlaamsche eigenheid is er geen spoor. Men vindt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welsprekende klacht over „de protestantsche platheden in Yntema's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_Letteroefeningen_”[180]; nog een uitval tegen „de verwaande dominé's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 de _Letteroefeningen_”[181]; een juist gevoel voor de onnatuur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Hollandsche poëzie, „door breede en bazuinende woorden zoo wonderlijk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opgevijzeld”[182]. Hoe raak is ook het volgende als eindindruk van 1830: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„Het gouvernement heeft ons nimmer gekend, schoon het ook waar zij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eigenlijk ons zelven ook niet kenden”[183]. Twee jaar later: „Er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bij de Belgen meer liefhebberij voor de Nederlandsche taal opgekomen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voor een paar jaren bestond. Wij maken altijd contrast; dat ligt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onzen aard....”[184].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[177] G. Bergmann, bl. 150.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[178] „Ik leerde in twee bezoeken bij hem meer dan ik met eigene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navorschingen in twee geheele jaren zou hebben kunnen doen”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(Willems aan Vervier, 5 Juli 1820, bij Max Rooses, Brieven van Jan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Frans Willems, Gent 1874).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[179] Kemper aan van Maanen, 15 Juni 1819 (v. M.).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[180] Aan de Vries, 5 April 1825.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[181] Aan de Vries, 7 Febr. 1828.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[182] Aan de Vries, 27 Dec. 1825.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[183] Aan de Vries, 13 Dec. 1830.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[184] Aan de Vries, 20 Mei 1832.—Vgl. de fijne opmerking in het boek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van Maurice Wilmotte, „La Belgique morale et politique, 1830–1900”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(een overzicht der Belgische geschiedenis na 1830, zoo beknopt,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helder, gedistingueerd, als het te wenschen ware dat wij er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onze eigen geschiedenis na 1848 een bezaten): „Le réveil du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sentiment national se fait là-bas [in Vlaanderen] au désavantage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 la France; c'est contre elle que va se tourner, bien plus que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contre les provinces-soeurs du nord, l'explosion de mauvaise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humeur qui accompagne tout mouvement révolutionnaire. On était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sorti de chez soi, on avait pris le fusil et la rapière; 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s'était battu quelque peu; mais il restait de la poudre à brûler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et de la colère à passer sur quelqu'ennemi. Les services que nous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rendirent les armées de Louis Philippe n'eurent, dans les cœurs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flamands, qu'un faible écho; la statue du général Belliard,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à Bruxelles, est un symbole officiel et rien de plus” (bl.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191–192).—Reeds bij de stemming tusschen Nemours en Leuchtenberg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zijn de stemmen grootendeels naar het verschil tusschen Waal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    Vlaming onderscheiden, hetgeen vooral blijkt als men het totaal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der anti-Fransche stemmen (Leuchtenberg en aartshertog Karel)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tegenover dat der Fransche stelt.—Vlaamsche provinciën: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Antwerpen: 5 vóór Nemours, 13 tegen; Zuid-Brabant: 7 vóór,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16 tegen; West-Vlaanderen: 2 vóór, 24 tegen; Oost-Vlaanderen: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12 vóór, 22 tegen; Limburg: 10 vóór, 7 tegen; totaal: 36 vóór,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82 tegen.—Waalsche provinciën: Henegouwen: 20 vóór, 10 tegen;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Luik: 11 vóór, 7 tegen; Luxemburg: 13 vóór, 2 tegen; Namen: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9 vóór, 1 tegen; totaal: 53 vóór, 20 tegen.—Totaal generaal: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89 vóór, 102 tegen.—Bij de herstemming kreeg Nemours 97 stemmen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tegen Leuchtenberg 95 (Nothomb, bl. 98).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evenwicht tusschen Waal en Vlaming zal in België eerst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hersteld, wanneer het flamingantisme het karakter van letterkundige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„liefhebberij”, dat sedert 1830 tot voor zeer kort overwogen heeft,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geheel zal hebben afgelegd. Het Vlaamsch-zijn moet geen particularisme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blijven, maar de levensuitdrukking van de helft van België's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ingezetenen zelf worden. Zal de groot-Nederlandsche samenleving iets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 den Vlaming hebben, dan moet hij zijn opneming durven eischen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als zelfstandige macht. Die Gezelle en Streuvels leest (wie doet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niet?) zal niet twijfelen, of er is in het Vlaamsche volk nog 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schat aan ongebruikte kracht geborgen. Geen hoopvoller teeken dan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jong-Vlaamsche beweging der laatste jaren, wier heraut August Vermeylen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is. Zij wil niet zegevieren door, maar ondanks de wet. „Leeren hoe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elkeen ~zelf~ moet terugwerken op al wat zijnen groei belemmert,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nemen wat hem noodig is,—de menschen ~overtuigen~, en ze dan als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zelfstandige wezens laten handelen: dat is de eenige propaganda die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een zedelijke waarde bezit, en in directe verhouding staat tot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doel der Vlaamsche Beweging. Zoolang iemand niet vrij zijn wil of kan,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tracht men vergeefs hem vrijheid op te dringen. Maar men kan in hem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gevoel der vrijheid opwekken en kweeken, opdat hij zich zelf vrij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make. Waarom wachten wij dat het gezag een woord laat vallen van omhoog?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Zal misschien dat woord de dooden levend maken? Voor kort ging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„Oud-Hoogstudentenbond van Westvlaanderen” aan den bisschop van Brugge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vragen, dat in de katholieke kostscholen en seminariën „de studenten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Vlaanderen zouden mogen Vlaamsch spreken op Zondagen en feestdagen,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hunne wandelingen in den buiten[185]....” De bisschop antwoordde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„dat er aan dien wensch.... moeilijk kan toegegeven worden.” Hij heeft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gelijk: als men onnoozel genoeg is om deemoedig iets te gaan afbedelen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dat geen mensch u ontnemen mag, dan kan men niet genoeg vernederd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getart worden, de vuist in den nek voelen. Indien de echte Vlaamsche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Beweging in die geesten stak, maar de echte, hoort ge, dan zouden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weldra met elkaar overeenkomen om Vlaamsch te spreken overal en wanneer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het hun belieft, en niet alleen op Zon- en feestdagen! En wat zou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bisschop doen vóór de ongehoorzaamheid van allen?.... Als men 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onrecht doet ligt de schuld aan ons, en aan ons alleen. Spijkert dat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't hoofd der jeugd, dat is moreeler dan uw eerbied voor de macht”[186].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[185] Dans la campagne! Op te bergen bij het blad „aan vijf centiemen”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en andere „gekende” blijken van onzelfstandigheid.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[186] Vermeylen, Opstellen I, 75, 76.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„Geef het volk zijn taal, opdat het zijn waardigheid voele: geef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taal, opdat het zich naar de behoeften van zijn eigen wezen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ontwikkele; geef het zijn taal, want met de tong raken de gedachten los,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krijgen ze vorm, worden ze leven dat zich voortzet; geef het zijn taal,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opdat het eindelijk spreken en verstaan zou: en de breed-uitlevende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denkbeelden van dezen tijd, zijn twijfel die naar hooger streeft,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woorden van strijd en hoop, zullen door heel dat volk ruischen, niet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alleen meer aan de oppervlakte, bij de „gegoede burgerij”, maar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de gansche maatschappij, in de steden en op het land, de stemlooze,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ongebruikte, wachtende krachten wekken, de kerngezonde krachten die eens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dit leven omscheppen.... Mogen we niet glimlachen, als we hooren, dat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 flaminganten een Chineeschen muur om Vlaanderen willen optrekken?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Chineesche muur! De ~Fransche~ muur moet afgebroken.... Wat kennen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franschelaars buiten de Fransche, neen buiten de Parijsche kultuur,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waar zij maar een flauw verwateringetje van zijn! Het uurwerk van hun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geest is erg ten achteren.... Zij zijn het, met al het gerammel hunner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achterlijke inzichten, die Vlaanderen van de wereldbeschaving afsluiten.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Vlaanderen,—neen! Groot-Nederland: zien ze dan niet hoe schoon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 ligt in Europa, tusschen de grootste naties in, aan den samenloop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der Duitsche, Fransche, Engelsche geestesstroomingen? Met de kennis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Nederlandsch en Fransch houden wij den sleutel tot Germaansche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 Romaansche talen, onze geest wordt gedrild door de nabijheid van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Romaansche en Germaansche gedachtenwereld. Onze roeping is, in eigen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grond geworteld, ook het kultuurleven onzer buren in ons om te werken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tot eigen leven. En daar nu alles meêgaat, het zelfstandiger optreden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den Vlaamschen geest, de rijke ontwikkeling onzer nijverheids-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handelskrachten, de groei onzer sterk ingerichte volksbeweging, zien zij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niet, die jammerlijke franschelaars, welke rol in het grootworden 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algemeene Europeesche beschaving door een „tusschenland” als het onze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kan gespeeld worden? Onze toekomst hangt grootendeels af van de grondige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vervlaamsching van Vlaanderen. En daarom, in twee regels samengevat: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iets te zijn moeten wij Vlamingen zijn.—Wij willen Vlamingen zijn, 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Europeeërs te worden”[187].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[187] Als boven, I, 211–213.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Welk een kracht in het woord! Zal zijn volk de daad doen volgen?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 is hoop. Juist die lang gesluimerd hebben, hebben soms de wereld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verrast. Toen men over Uilenspiegels graf de gebeden lezen wilde, zag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men hem opstaan van onder het zand. „Vlaanderen kan ook slapen”, zeide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hij, „maar sterven, nooit”. Mocht het zijn, dat Vlaanderen thans had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uitgeslapen, de Europeesche beteekenis van België, die reeds aanzienlijk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is, zou er nog zeer veel bij winnen. De uitwisseling van Germaansche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tegen Romaansche beschavingsmunt zou levendiger zijn in België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daardoor in Europa. En de Belgische bodem, rijker bevrucht, zou schooner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bloei voortbrengen.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behoeven toch wel niet te herinneren, dat Vermeylen met zijn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„franschelaars” de apen, niet de eigen verwanten van den Franschen stam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België bedoelt? Aan hun de vrede, en meer dan dat! Zij hooren even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goed in België thuis als de fierste Vlaming ook, ja de beteekenis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van het land staat en valt met de gelijktijdige en gelijkrechtigde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aanwezigheid van ~beide~ elementen. Doch de Walen hebben geen nood. Hun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kultuur steunt op die van een groot, de Vlaamsche kan, onmiddellijk,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alleen steunen op die van een klein naburig volk. Middellijk echter ook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 die van Duitschland en Engeland. Holland ligt voor de deur, maar uit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 loopen van ouds verscheiden wegen.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Ook Holland zal, aan de grens van een door Vlaanderens herleving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verrijkt België, verhoogde beteekenis krijgen voor het nabuurland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daarmede voor Europa. Het België van 1830 is, in het geestelijke,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blijvende schepping. Niet de vereeniging van 1815 kan terug komen, maar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wat komen kan is een België, meer gelijkwaardig aan dat van Rubens 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daarvóór. Van zulk een België zullen wij slechts geestelijk profijt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wachten hebben. Op onzen volksbodem, die naar meer dan één zijde open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ligt, rijpen de sappigste vruchten bij zuidwestenwind.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Onze rol bij dit alles is die van hen die wachten, maar niet van hen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die wachten zonder hope. Niettegenstaande onze kleinheid zijn wij 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nog; wij willen er blijven. Wij ook kunnen alleen Europeeërs zijn, door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Hollanders te wezen, en onszelf willen wij blijven ook tegenover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verwante Zuidnederlandsche volk. Wij willen daarbij aan vroegere fouten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indachtig zijn, en geen verbroedering gedecreteerd hebben op papier,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noch ze verlagen tot pasmunt ten bate van het congresverkeer. Geen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overijling, en om 's Hemels wil geen gemaaktheid! Duizendmaal beter dan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congressen die boven den toon van ons waarachtig gevoel geschroefd zijn,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zijn in het geheel geen congressen. Die het meest hebben bijgedragen tot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verhooging van den Vlaamschen naam in Holland zijn juist zij, die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minst Holland om zijn sympathie hebben nageloopen. Kracht bedelt niet,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maar uit zich. Wij ~hebben~ beiden nog kracht; geen van ons beiden zal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ondergaan, zoo hij het niet zelf wil. En wij willen het niet! trots 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lamheid van sommiger lendenen. Houde ieder het zich voor gezegd: wij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willen niet weg; en onze historie heeft ons niet geleerd aan onszelf 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wanhopen.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Laten wij elk, Noord- en Zuidnederlander, het beste geven wat in ons is.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Wij brengen dan noodzakelijkerwijs dingen voort die niet slechts voor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ons zelven, maar ook voor den ander van belang zijn. Belang zal kennis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doen zoeken, kennis zal liefde wekken, en wat geen woorden kunnen,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zullen de dingen doen.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Augustus 1905.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ERRATA.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Bl. 40 regel 11 van boven   _staat_: en koren,     _lees_: en het koren.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„   43  „     6  „  beneden    „   : hôtet,           „  : hôtel.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„   45  „     2  „  boven      „   : terriorialen,    „  : territorialen.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„   45  „     4  „    „        „   : tot uitsterven,  „  : tot het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                                          uitsterven.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„   51  „    10  „    „        „   : Jeremia,         „  : Jeremia,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                                                     Zacharia.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„  123  „     4  „    „        „   : de Thiemes,      „  : de Thiennes.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+----------------------------------------------------------+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OPMERKINGEN VAN DE BEWERKER: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De volgende correcties zijn in de tekst aangebracht: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Bron (B:) -- Correctie (C:)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In 1146 werd Dooruik afgescheiden uit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In 1146 werd Doornik afgescheiden uit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streed tegen de gansehe overlevering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streed tegen de gansche overlevering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Görlitz, hortogin van Luxemburg,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Görlitz, hertogin van Luxemburg,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|  B: eischen onmiddelijk na dien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eischen onmiddellijk na dien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in 1428, titel in in 1433),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in 1428, titel in 1433),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tot zijn taak tn de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tot zijn taak in de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gewesten voorshans kon verdragen: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gewesten voorshands kon verdragen: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noch een politek machtige stad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noch een politiek machtige stad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velen misschen paradoxaal zal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velen misschien paradoxaal zal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natnurlijk, dat men is gaan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natuurlijk, dat men is gaan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kennen, zóó te te verklaren.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kennen, zóó te verklaren.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de klank „van Voorne’ ooit door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de klank „van Voorne’” ooit door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kent waarmede de transscriptie van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kent waarmede de transcriptie van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beeft gehad als op de Fransche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heeft gehad als op de Fransche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Nativiteit bij van Kaufmann is de eerste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Nativiteit bij von Kaufmann is de eerste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alleen dat Uilespiegel in zijn regt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alleen dat Uilenspiegel in zijn regt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handhandhaven heeft het zich moeten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handhaven heeft het zich moeten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Lttt. Fantasiën, vierde reeks,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Litt. Fantasiën, vierde reeks,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zonden gewis nog veel hartelijker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zouden gewis nog veel hartelijker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mais point de maîtres (van Eupen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mais point de maîtres” (van Eupen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Que le seizième siècle instruise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„Que le seizième siècle instruise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Febr. 1814; afschift in F. O.).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Febr. 1814; afschrift in F. O.).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Holland as an intregal part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Holland as an integral part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bijeengereepen (Coremans, bl. 135).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bijeengeroepen (Coremans, bl. 135).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onder hem geen prijs stelden op het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onder hen geen prijs stelden op het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wijze van anneming der grondwet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wijze van aanneming der grondwet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vóór de stemming. met den clerus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vóór de stemming, met den clerus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nog niemand verrichte en toch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nog niemand verrichtte en toch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de la police n'out pu découvrir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de la police n'ont pu découvrir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dat, na het opooer te Brussel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dat, na het oproer te Brussel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Men vindt hel bekende artikel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Men vindt het bekende artikel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la Haye d'où je ne sòrtirais plus”.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la Haye d'où je ne sortirais plus”.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adresser à l'administratiou de la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adresser à l'administration de la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an Roi, afin de l'obliger à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|  C: au Roi, afin de l'obliger à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poussés à bout” (Lamoussaye,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poussés à bout”” (Lamoussaye,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Reede, grand chambellan, dépositaire de Reede, grand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Reede, grand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garanties sociales.... Telles cont les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garanties sociales.... Telles sont les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France. Ce voeu irréfléchi prend sa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France. Ce vœu irréfléchi prend sa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des outrages qu'ls font à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des outrages qu'ils font à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l'extension de la laugue hollandaise.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l'extension de la langue hollandaise.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jusq'uà présent. Aucun courrier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jusqu'à présent. Aucun courrier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des nombreuses specialités de caractère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des nombreuses spécialités de caractère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protecteur n'est jamains parvenu à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protecteur n'est jamais parvenu à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dans sa popre nationalité. Si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dans sa propre nationalité. Si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a des titres ponr demeurer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a des titres pour demeurer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les les gouvernements à marcher bon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les gouvernements à marcher bon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ze niet door de de Nederlandsche, maar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ze niet door de Nederlandsche, maar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members of the Shates General.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members of the States General.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and its leaders, witch the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and its leaders, with the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from the alarm whlch has induced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from the alarm which has induced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al wierd zijn dadelijk toegestaan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al wierd zij dadelijk toegestaan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colliers from the neigbourhood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colliers from the neighbourhood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Potter, ± 13 Sept 1830; bij Juste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Potter, ± 13 Sept. 1830; bij Juste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from Liege[143] as wel as the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from Liege[143] as well as the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was attented by the staff of the Garde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was attended by the staff of the Garde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said that though te King in the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said that though the King in the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should be declared fortwith,—that all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should be declared forthwith,—that all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exposer sans nécesseté les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exposer sans nécessité les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announced for the the evening of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announced for the evening of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upon their own responsability. Several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upon their own responsibility. Several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who wished to entrer searched.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who wished to enter searched.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was litterally swarming with persons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was literally swarming with persons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slack than on the preceeding days.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slack than on the preceding days.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soldiers, it was extinghuished.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soldiers, it was extinguished.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 xml:space="preserve">  |  B: would be called upon te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would be called upon to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van den Raad van Sate en een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van den Raad van State en een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hestuur van het denkbeeld eener republiek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bestuur van het denkbeeld eener republiek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staat[174]. Ondertuschen bleef, bijna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staat[174]. Ondertusschen bleef, bijna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staatsgezag en en staatseenheid hoog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staatsgezag en staatseenheid hoog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op de houding de Vlamingen tusschen 1815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op de houding der Vlamingen tusschen 1815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een ronde Vaamsche jongen, „met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een ronde Vlaamsche jongen, „met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koppel zwarte oogen een zwart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koppel zwarte oogen en een zwart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provinciën: Henegouwen; 20 vóór, 10 tegen;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provinciën: Henegouwen: 20 vóór, 10 tegen;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B: maar sterven, nooit”. Mocht het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C: „maar sterven, nooit”. Mocht het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|                                                          |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+----------------------------------------------------------+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End of the Project Gutenberg EBook of De Belgische omwenteling, by 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Herman Theodoor Colenbrander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*** END OF THIS PROJECT GUTENBERG EBOOK DE BELGISCHE OMWENTELING ***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***** This file should be named 45392-0.txt or 45392-0.zip *****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This and all associated files of various formats will be found in: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   http://www.gutenberg.org/4/5/3/9/45392/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Produced by The Online Distributed Proofreading Team 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http://www.pgdp.net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Updated editions will replace the previous one--the old editions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will be renamed.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Creating the works from public domain print editions means that no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one owns a United States copyright in these works, so the Foundation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(and you!) can copy and distribute it in the United States without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permission and without paying copyright royalties.  Special rules,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set forth in the General Terms of Use part of this license, apply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copying and distributing Project Gutenberg-tm electronic works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protect the PROJECT GUTENBERG-tm concept and trademark. 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 is a registered trademark, and may not be used if you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charge for the eBooks, unless you receive specific permission.  If you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do not charge anything for copies of this eBook, complying with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rules is very easy.  You may use this eBook for nearly any purpose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such as creation of derivative works, reports, performances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research.  They may be modified and printed and given away--you may do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practically ANYTHING with public domain eBooks.  Redistribution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subject to the trademark license, especially commercial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redistribution.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*** START: FULL LICENSE ***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FULL PROJECT GUTENBERG LICENSE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PLEASE READ THIS BEFORE YOU DISTRIBUTE OR USE THIS WORK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protect the Project Gutenberg-tm mission of promoting the free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distribution of electronic works, by using or distributing this work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(or any other work associated in any way with the phrase "Project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Gutenberg"), you agree to comply with all the terms of the Full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License available with this file or online 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www.gutenberg.org/license.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Section 1.  General Terms of Use and Redistributing Project Gutenberg-tm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electronic works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1.A.  By reading or using any part of this Project Gutenberg-tm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electronic work, you indicate that you have read, understand, agree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accept all the terms of this license and intellectual property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(trademark/copyright) agreement.  If you do not agree to abide by all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terms of this agreement, you must cease using and return or destroy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all copies of Project Gutenberg-tm electronic works in your possession.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If you paid a fee for obtaining a copy of or access to a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electronic work and you do not agree to be bound by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terms of this agreement, you may obtain a refund from the person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entity to whom you paid the fee as set forth in paragraph 1.E.8.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1.B.  "Project Gutenberg" is a registered trademark.  It may only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used on or associated in any way with an electronic work by people who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agree to be bound by the terms of this agreement.  There are a few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things that you can do with most Project Gutenberg-tm electronic works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even without complying with the full terms of this agreement.  See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paragraph 1.C below.  There are a lot of things you can do with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electronic works if you follow the terms of this agreement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help preserve free future access to Project Gutenberg-tm electronic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works.  See paragraph 1.E below.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1.C.  The Project Gutenberg Literary Archive Foundation ("the Foundation"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 PGLAF), owns a compilation copyright in the collection of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electronic works.  Nearly all the individual works in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collection are in the public domain in the United States.  If 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individual work is in the public domain in the United States and you are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located in the United States, we do not claim a right to prevent you from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copying, distributing, performing, displaying or creating derivative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works based on the work as long as all references to Project Gutenberg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are removed.  Of course, we hope that you will support the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mission of promoting free access to electronic works by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freely sharing Project Gutenberg-tm works in compliance with the terms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this agreement for keeping the Project Gutenberg-tm name associated with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work.  You can easily comply with the terms of this agreement by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keeping this work in the same format with its attached full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License when you share it without charge with others.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1.D.  The copyright laws of the place where you are located also govern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what you can do with this work.  Copyright laws in most countries are 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 constant state of change.  If you are outside the United States, check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laws of your country in addition to the terms of this agreement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before downloading, copying, displaying, performing, distributing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creating derivative works based on this work or any other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work.  The Foundation makes no representations concerning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the copyright status of any work in any country outside the United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States.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1.E.  Unless you have removed all references to Project Gutenberg: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1.E.1.  The following sentence, with active links to, or other immediate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access to, the full Project Gutenberg-tm License must appear prominently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whenever any copy of a Project Gutenberg-tm work (any work on which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phrase "Project Gutenberg" appears, or with which the phrase "Project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Gutenberg" is associated) is accessed, displayed, performed, viewed,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copied or distributed: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This eBook is for the use of anyone anywhere at no cost and with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almost no restrictions whatsoever.  You may copy it, give it away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re-use it under the terms of the Project Gutenberg License included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this eBook or online at www.gutenberg.org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1.E.2.  If an individual Project Gutenberg-tm electronic work is derived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from the public domain (does not contain a notice indicating that it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posted with permission of the copyright holder), the work can be copied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distributed to anyone in the United States without paying any fees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 charges.  If you are redistributing or providing access to a work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the phrase "Project Gutenberg" associated with or appearing on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work, you must comply either with the requirements of paragraphs 1.E.1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through 1.E.7 or obtain permission for the use of the work and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Project Gutenberg-tm trademark as set forth in paragraphs 1.E.8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1.E.9.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1.E.3.  If an individual Project Gutenberg-tm electronic work is posted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the permission of the copyright holder, your use and distribution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must comply with both paragraphs 1.E.1 through 1.E.7 and any additional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terms imposed by the copyright holder.  Additional terms will be linked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the Project Gutenberg-tm License for all works posted with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permission of the copyright holder found at the beginning of this work.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1.E.4.  Do not unlink or detach or remove the full Project Gutenberg-tm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License terms from this work, or any files containing a part of this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work or any other work associated with Project Gutenberg-tm.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1.E.5.  Do not copy, display, perform, distribute or redistribute this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electronic work, or any part of this electronic work, without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prominently displaying the sentence set forth in paragraph 1.E.1 with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active links or immediate access to the full terms of the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License.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1.E.6.  You may convert to and distribute this work in any binary,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compressed, marked up, nonproprietary or proprietary form, including any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word processing or hypertext form.  However, if you provide access to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distribute copies of a Project Gutenberg-tm work in a format other than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"Plain Vanilla ASCII" or other format used in the official version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posted on the official Project Gutenberg-tm web site (www.gutenberg.org),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you must, at no additional cost, fee or expense to the user, provide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copy, a means of exporting a copy, or a means of obtaining a copy upon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request, of the work in its original "Plain Vanilla ASCII" or other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form.  Any alternate format must include the full Project Gutenberg-tm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License as specified in paragraph 1.E.1.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1.E.7.  Do not charge a fee for access to, viewing, displaying,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performing, copying or distributing any Project Gutenberg-tm works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unless you comply with paragraph 1.E.8 or 1.E.9.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1.E.8.  You may charge a reasonable fee for copies of or providing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access to or distributing Project Gutenberg-tm electronic works provided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- You pay a royalty fee of 20% of the gross profits you derive from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the use of Project Gutenberg-tm works calculated using the method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you already use to calculate your applicable taxes.  The fee is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owed to the owner of the Project Gutenberg-tm trademark, but 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has agreed to donate royalties under this paragraph to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Project Gutenberg Literary Archive Foundation.  Royalty payments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must be paid within 60 days following each date on which you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prepare (or are legally required to prepare) your periodic tax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returns.  Royalty payments should be clearly marked as such and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sent to the Project Gutenberg Literary Archive Foundation at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address specified in Section 4, "Information about donations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the Project Gutenberg Literary Archive Foundation."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- You provide a full refund of any money paid by a user who notifies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you in writing (or by e-mail) within 30 days of receipt that s/he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does not agree to the terms of the full Project Gutenberg-tm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License.  You must require such a user to return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destroy all copies of the works possessed in a physical medium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and discontinue all use of and all access to other copies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Project Gutenberg-tm works.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- You provide, in accordance with paragraph 1.F.3, a full refund of any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money paid for a work or a replacement copy, if a defect in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electronic work is discovered and reported to you within 90 days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of receipt of the work.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- You comply with all other terms of this agreement for free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distribution of Project Gutenberg-tm works.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1.E.9.  If you wish to charge a fee or distribute a Project Gutenberg-tm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electronic work or group of works on different terms than are set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forth in this agreement, you must obtain permission in writing from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both the Project Gutenberg Literary Archive Foundation and Michael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Hart, the owner of the Project Gutenberg-tm trademark.  Contact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Foundation as set forth in Section 3 below.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1.F.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1.F.1.  Project Gutenberg volunteers and employees expend considerable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effort to identify, do copyright research on, transcribe and proofread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public domain works in creating the Project Gutenberg-tm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collection.  Despite these efforts, Project Gutenberg-tm electronic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works, and the medium on which they may be stored, may contain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"Defects," such as, but not limited to, incomplete, inaccurate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corrupt data, transcription errors, a copyright or other intellectual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property infringement, a defective or damaged disk or other medium,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computer virus, or computer codes that damage or cannot be read by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your equipment.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1.F.2.  LIMITED WARRANTY, DISCLAIMER OF DAMAGES - Except for the "Right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of Replacement or Refund" described in paragraph 1.F.3, the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 Literary Archive Foundation, the owner of the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trademark, and any other party distributing a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electronic work under this agreement, disclaim all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liability to you for damages, costs and expenses, including legal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fees.  YOU AGREE THAT YOU HAVE NO REMEDIES FOR NEGLIGENCE, STRICT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LIABILITY, BREACH OF WARRANTY OR BREACH OF CONTRACT EXCEPT THOSE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PROVIDED IN PARAGRAPH 1.F.3.  YOU AGREE THAT THE FOUNDATION,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TRADEMARK OWNER, AND ANY DISTRIBUTOR UNDER THIS AGREEMENT WILL NOT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LIABLE TO YOU FOR ACTUAL, DIRECT, INDIRECT, CONSEQUENTIAL, PUNITIVE 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INCIDENTAL DAMAGES EVEN IF YOU GIVE NOTICE OF THE POSSIBILITY OF SUCH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DAMAGE.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1.F.3.  LIMITED RIGHT OF REPLACEMENT OR REFUND - If you discover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defect in this electronic work within 90 days of receiving it, you can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receive a refund of the money (if any) you paid for it by sending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written explanation to the person you received the work from.  If you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received the work on a physical medium, you must return the medium with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your written explanation.  The person or entity that provided you with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defective work may elect to provide a replacement copy in lieu of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refund.  If you received the work electronically, the person or entity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providing it to you may choose to give you a second opportunity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receive the work electronically in lieu of a refund.  If the second copy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is also defective, you may demand a refund in writing without further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opportunities to fix the problem.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1.F.4.  Except for the limited right of replacement or refund set forth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 paragraph 1.F.3, this work is provided to you 'AS-IS', WITH NO OTHER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WARRANTIES OF ANY KIND, EXPRESS OR IMPLIED, INCLUDING BUT NOT LIMITED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WARRANTIES OF MERCHANTABILITY OR FITNESS FOR ANY PURPOSE.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1.F.5.  Some states do not allow disclaimers of certain implied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warranties or the exclusion or limitation of certain types of damages.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If any disclaimer or limitation set forth in this agreement violates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law of the state applicable to this agreement, the agreement shall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interpreted to make the maximum disclaimer or limitation permitted by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applicable state law.  The invalidity or unenforceability of any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provision of this agreement shall not void the remaining provisions.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1.F.6.  INDEMNITY - You agree to indemnify and hold the Foundation,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trademark owner, any agent or employee of the Foundation, anyone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providing copies of Project Gutenberg-tm electronic works in accordance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this agreement, and any volunteers associated with the production,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promotion and distribution of Project Gutenberg-tm electronic works,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harmless from all liability, costs and expenses, including legal fees,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that arise directly or indirectly from any of the following which you do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or cause to occur: (a) distribution of this or any Project Gutenberg-tm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work, (b) alteration, modification, or additions or deletions to any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Project Gutenberg-tm work, and (c) any Defect you cause.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Section  2.  Information about the Mission of Project Gutenberg-tm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Project Gutenberg-tm is synonymous with the free distribution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electronic works in formats readable by the widest variety of computers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including obsolete, old, middle-aged and new computers.  It exists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because of the efforts of hundreds of volunteers and donations from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people in all walks of life.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Volunteers and financial support to provide volunteers with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assistance they need are critical to reaching Project Gutenberg-tm's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goals and ensuring that the Project Gutenberg-tm collection will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remain freely available for generations to come.  In 2001, the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 Literary Archive Foundation was created to provide a secure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permanent future for Project Gutenberg-tm and future generations.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learn more about the Project Gutenberg Literary Archive Foundation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how your efforts and donations can help, see Sections 3 and 4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and the Foundation information page at www.gutenberg.org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Section 3.  Information about the Project Gutenberg Literary Archive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Foundation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Project Gutenberg Literary Archive Foundation is a non profit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501(c)(3) educational corporation organized under the laws of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state of Mississippi and granted tax exempt status by the Internal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Revenue Service.  The Foundation's EIN or federal tax identification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number is 64-6221541.  Contributions to the Project Gutenberg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Literary Archive Foundation are tax deductible to the full extent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permitted by U.S. federal laws and your state's laws.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Foundation's principal office is located at 4557 Melan Dr. 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Fairbanks, AK, 99712., but its volunteers and employees are scattered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throughout numerous locations.  Its business office is located at 809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North 1500 West, Salt Lake City, UT 84116, (801) 596-1887.  Email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contact links and up to date contact information can be found at the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Foundation's web site and official page at www.gutenberg.org/contact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For additional contact information: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Dr. Gregory B. Newby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Chief Executive and Director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gbnewby@pglaf.org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Section 4.  Information about Donations to the Project Gutenberg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Literary Archive Foundation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Project Gutenberg-tm depends upon and cannot survive without wide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spread public support and donations to carry out its mission of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increasing the number of public domain and licensed works that can be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freely distributed in machine readable form accessible by the widest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array of equipment including outdated equipment.  Many small donations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($1 to $5,000) are particularly important to maintaining tax exempt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status with the IRS.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The Foundation is committed to complying with the laws regulating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charities and charitable donations in all 50 states of the United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States.  Compliance requirements are not uniform and it takes a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considerable effort, much paperwork and many fees to meet and keep up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these requirements.  We do not solicit donations in locations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where we have not received written confirmation of compliance. 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SEND DONATIONS or determine the status of compliance for any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particular state visit www.gutenberg.org/donate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While we cannot and do not solicit contributions from states where we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have not met the solicitation requirements, we know of no prohibition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against accepting unsolicited donations from donors in such states who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approach us with offers to donate.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International donations are gratefully accepted, but we cannot make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any statements concerning tax treatment of donations received from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outside the United States.  U.S. laws alone swamp our small staff.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Please check the Project Gutenberg Web pages for current donation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methods and addresses.  Donations are accepted in a number of other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ways including checks, online payments and credit card donations.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To donate, please visit:  www.gutenberg.org/donate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Section 5.  General Information About Project Gutenberg-tm electronic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lastRenderedPageBreak/>
        <w:t>works.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Professor Michael S. Hart was the originator of the Project Gutenberg-tm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concept of a library of electronic works that could be freely shared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with anyone.  For forty years, he produced and distributed Project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Gutenberg-tm eBooks with only a loose network of volunteer support.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Project Gutenberg-tm eBooks are often created from several printed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editions, all of which are confirmed as Public Domain in the U.S.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unless a copyright notice is included.  Thus, we do not necessarily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keep eBooks in compliance with any particular paper edition.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Most people start at our Web site which has the main PG search facility: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 xml:space="preserve">     www.gutenberg.org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This Web site includes information about Project Gutenberg-tm,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including how to make donations to the Project Gutenberg Literary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Archive Foundation, how to help produce our new eBooks, and how to</w:t>
      </w:r>
    </w:p>
    <w:p w:rsidR="003C2CEA" w:rsidRPr="003C2CEA" w:rsidRDefault="003C2CEA" w:rsidP="003C2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</w:pPr>
      <w:r w:rsidRPr="003C2CEA">
        <w:rPr>
          <w:rFonts w:ascii="Courier New" w:eastAsia="Times New Roman" w:hAnsi="Courier New" w:cs="Courier New"/>
          <w:color w:val="000000"/>
          <w:sz w:val="20"/>
          <w:szCs w:val="20"/>
          <w:lang w:eastAsia="nl-BE"/>
        </w:rPr>
        <w:t>subscribe to our email newsletter to hear about new eBooks.</w:t>
      </w:r>
    </w:p>
    <w:p w:rsidR="00926EF5" w:rsidRDefault="00926EF5"/>
    <w:sectPr w:rsidR="00926EF5" w:rsidSect="003C2C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0D2" w:rsidRDefault="00D330D2" w:rsidP="003C2CEA">
      <w:r>
        <w:separator/>
      </w:r>
    </w:p>
  </w:endnote>
  <w:endnote w:type="continuationSeparator" w:id="0">
    <w:p w:rsidR="00D330D2" w:rsidRDefault="00D330D2" w:rsidP="003C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EA" w:rsidRDefault="003C2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38554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3C2CEA" w:rsidRDefault="003C2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CEA" w:rsidRDefault="003C2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EA" w:rsidRDefault="003C2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0D2" w:rsidRDefault="00D330D2" w:rsidP="003C2CEA">
      <w:r>
        <w:separator/>
      </w:r>
    </w:p>
  </w:footnote>
  <w:footnote w:type="continuationSeparator" w:id="0">
    <w:p w:rsidR="00D330D2" w:rsidRDefault="00D330D2" w:rsidP="003C2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EA" w:rsidRDefault="003C2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EA" w:rsidRDefault="003C2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CEA" w:rsidRDefault="003C2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EA"/>
    <w:rsid w:val="003C2CEA"/>
    <w:rsid w:val="004718E8"/>
    <w:rsid w:val="00926EF5"/>
    <w:rsid w:val="00D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537AC36-9C73-4CF5-8D87-D2B4943D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C2C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2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2CEA"/>
    <w:rPr>
      <w:rFonts w:ascii="Courier New" w:eastAsia="Times New Roman" w:hAnsi="Courier New" w:cs="Courier New"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3C2C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CEA"/>
  </w:style>
  <w:style w:type="paragraph" w:styleId="Footer">
    <w:name w:val="footer"/>
    <w:basedOn w:val="Normal"/>
    <w:link w:val="FooterChar"/>
    <w:uiPriority w:val="99"/>
    <w:unhideWhenUsed/>
    <w:rsid w:val="003C2C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65668</Words>
  <Characters>361175</Characters>
  <Application>Microsoft Office Word</Application>
  <DocSecurity>0</DocSecurity>
  <Lines>3009</Lines>
  <Paragraphs>851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Dorpmans</dc:creator>
  <cp:keywords/>
  <dc:description/>
  <cp:lastModifiedBy>Jan Dorpmans</cp:lastModifiedBy>
  <cp:revision>1</cp:revision>
  <dcterms:created xsi:type="dcterms:W3CDTF">2019-08-14T08:31:00Z</dcterms:created>
  <dcterms:modified xsi:type="dcterms:W3CDTF">2019-08-14T08:32:00Z</dcterms:modified>
</cp:coreProperties>
</file>